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C44" w:rsidRPr="00CE5D4C" w:rsidRDefault="00251188">
      <w:pPr>
        <w:rPr>
          <w:color w:val="FF0000"/>
          <w:sz w:val="24"/>
          <w:szCs w:val="24"/>
          <w:lang w:val="nl-NL"/>
        </w:rPr>
      </w:pPr>
      <w:r>
        <w:rPr>
          <w:noProof/>
          <w:color w:val="FF0000"/>
          <w:sz w:val="24"/>
          <w:szCs w:val="24"/>
          <w:lang w:val="nl-NL" w:eastAsia="nl-NL"/>
        </w:rPr>
        <w:drawing>
          <wp:anchor distT="0" distB="0" distL="114300" distR="114300" simplePos="0" relativeHeight="251691008" behindDoc="1" locked="0" layoutInCell="1" allowOverlap="1" wp14:anchorId="33DDB326" wp14:editId="5B2E7831">
            <wp:simplePos x="0" y="0"/>
            <wp:positionH relativeFrom="column">
              <wp:posOffset>-540385</wp:posOffset>
            </wp:positionH>
            <wp:positionV relativeFrom="paragraph">
              <wp:posOffset>-540385</wp:posOffset>
            </wp:positionV>
            <wp:extent cx="10080000" cy="6723331"/>
            <wp:effectExtent l="0" t="0" r="0" b="190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ekoever.jpg"/>
                    <pic:cNvPicPr/>
                  </pic:nvPicPr>
                  <pic:blipFill>
                    <a:blip r:embed="rId9">
                      <a:extLst>
                        <a:ext uri="{28A0092B-C50C-407E-A947-70E740481C1C}">
                          <a14:useLocalDpi xmlns:a14="http://schemas.microsoft.com/office/drawing/2010/main" val="0"/>
                        </a:ext>
                      </a:extLst>
                    </a:blip>
                    <a:stretch>
                      <a:fillRect/>
                    </a:stretch>
                  </pic:blipFill>
                  <pic:spPr>
                    <a:xfrm>
                      <a:off x="0" y="0"/>
                      <a:ext cx="10080000" cy="6723331"/>
                    </a:xfrm>
                    <a:prstGeom prst="rect">
                      <a:avLst/>
                    </a:prstGeom>
                  </pic:spPr>
                </pic:pic>
              </a:graphicData>
            </a:graphic>
            <wp14:sizeRelH relativeFrom="page">
              <wp14:pctWidth>0</wp14:pctWidth>
            </wp14:sizeRelH>
            <wp14:sizeRelV relativeFrom="page">
              <wp14:pctHeight>0</wp14:pctHeight>
            </wp14:sizeRelV>
          </wp:anchor>
        </w:drawing>
      </w:r>
      <w:r w:rsidR="00CE5D4C" w:rsidRPr="00CE5D4C">
        <w:rPr>
          <w:color w:val="FF0000"/>
          <w:sz w:val="96"/>
          <w:lang w:val="nl-NL"/>
        </w:rPr>
        <w:t xml:space="preserve"> </w:t>
      </w:r>
    </w:p>
    <w:p w:rsidR="00906C44" w:rsidRDefault="00906C44">
      <w:pPr>
        <w:rPr>
          <w:sz w:val="96"/>
          <w:lang w:val="nl-NL"/>
        </w:rPr>
      </w:pPr>
    </w:p>
    <w:p w:rsidR="0003674D" w:rsidRPr="00251188" w:rsidRDefault="0003674D" w:rsidP="00251188">
      <w:pPr>
        <w:rPr>
          <w:sz w:val="96"/>
          <w:lang w:val="nl-NL"/>
        </w:rPr>
      </w:pPr>
      <w:r w:rsidRPr="00251188">
        <w:rPr>
          <w:color w:val="7030A0"/>
          <w:sz w:val="96"/>
          <w:lang w:val="nl-NL"/>
        </w:rPr>
        <w:t>Goed</w:t>
      </w:r>
      <w:r w:rsidRPr="00251188">
        <w:rPr>
          <w:sz w:val="96"/>
          <w:lang w:val="nl-NL"/>
        </w:rPr>
        <w:t xml:space="preserve"> wonen in</w:t>
      </w:r>
      <w:r w:rsidR="00251188" w:rsidRPr="00251188">
        <w:rPr>
          <w:sz w:val="96"/>
          <w:lang w:val="nl-NL"/>
        </w:rPr>
        <w:t xml:space="preserve"> </w:t>
      </w:r>
      <w:r w:rsidRPr="00251188">
        <w:rPr>
          <w:sz w:val="96"/>
          <w:lang w:val="nl-NL"/>
        </w:rPr>
        <w:t>Landsmeer</w:t>
      </w:r>
    </w:p>
    <w:p w:rsidR="00FE36F9" w:rsidRPr="00251188" w:rsidRDefault="0003674D" w:rsidP="00251188">
      <w:pPr>
        <w:rPr>
          <w:sz w:val="72"/>
          <w:lang w:val="nl-NL"/>
        </w:rPr>
      </w:pPr>
      <w:r w:rsidRPr="00251188">
        <w:rPr>
          <w:sz w:val="72"/>
          <w:lang w:val="nl-NL"/>
        </w:rPr>
        <w:t xml:space="preserve">Woonvisie </w:t>
      </w:r>
      <w:r w:rsidR="00F175D5" w:rsidRPr="00251188">
        <w:rPr>
          <w:sz w:val="72"/>
          <w:lang w:val="nl-NL"/>
        </w:rPr>
        <w:t>2016-202</w:t>
      </w:r>
      <w:r w:rsidR="00EC6563" w:rsidRPr="00251188">
        <w:rPr>
          <w:sz w:val="72"/>
          <w:lang w:val="nl-NL"/>
        </w:rPr>
        <w:t>4</w:t>
      </w:r>
    </w:p>
    <w:p w:rsidR="00FE36F9" w:rsidRDefault="00FE36F9" w:rsidP="00FE36F9">
      <w:pPr>
        <w:rPr>
          <w:sz w:val="72"/>
          <w:lang w:val="nl-NL"/>
        </w:rPr>
      </w:pPr>
    </w:p>
    <w:p w:rsidR="00FE36F9" w:rsidRDefault="00FE36F9" w:rsidP="00FE36F9">
      <w:pPr>
        <w:rPr>
          <w:sz w:val="72"/>
          <w:lang w:val="nl-NL"/>
        </w:rPr>
      </w:pPr>
    </w:p>
    <w:p w:rsidR="00FE36F9" w:rsidRDefault="00FE36F9" w:rsidP="00FE36F9">
      <w:pPr>
        <w:rPr>
          <w:sz w:val="72"/>
          <w:lang w:val="nl-NL"/>
        </w:rPr>
      </w:pPr>
    </w:p>
    <w:p w:rsidR="00FE36F9" w:rsidRDefault="00FE36F9" w:rsidP="00FE36F9">
      <w:pPr>
        <w:rPr>
          <w:sz w:val="72"/>
          <w:lang w:val="nl-NL"/>
        </w:rPr>
      </w:pPr>
    </w:p>
    <w:p w:rsidR="00251188" w:rsidRPr="00251188" w:rsidRDefault="00906C44" w:rsidP="00251188">
      <w:pPr>
        <w:rPr>
          <w:sz w:val="72"/>
          <w:lang w:val="nl-NL"/>
        </w:rPr>
      </w:pPr>
      <w:r>
        <w:rPr>
          <w:noProof/>
          <w:lang w:val="nl-NL" w:eastAsia="nl-NL"/>
        </w:rPr>
        <w:drawing>
          <wp:anchor distT="0" distB="0" distL="114300" distR="114300" simplePos="0" relativeHeight="251681792" behindDoc="1" locked="0" layoutInCell="1" allowOverlap="1" wp14:anchorId="6242E716" wp14:editId="3BA81CBF">
            <wp:simplePos x="0" y="0"/>
            <wp:positionH relativeFrom="column">
              <wp:posOffset>-10795</wp:posOffset>
            </wp:positionH>
            <wp:positionV relativeFrom="paragraph">
              <wp:posOffset>676275</wp:posOffset>
            </wp:positionV>
            <wp:extent cx="5362575" cy="742950"/>
            <wp:effectExtent l="0" t="0" r="9525" b="0"/>
            <wp:wrapTight wrapText="bothSides">
              <wp:wrapPolygon edited="0">
                <wp:start x="0" y="0"/>
                <wp:lineTo x="0" y="21046"/>
                <wp:lineTo x="21562" y="21046"/>
                <wp:lineTo x="21562"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2575" cy="742950"/>
                    </a:xfrm>
                    <a:prstGeom prst="rect">
                      <a:avLst/>
                    </a:prstGeom>
                  </pic:spPr>
                </pic:pic>
              </a:graphicData>
            </a:graphic>
          </wp:anchor>
        </w:drawing>
      </w:r>
    </w:p>
    <w:p w:rsidR="00FE36F9" w:rsidRDefault="00FE36F9" w:rsidP="00251188">
      <w:pPr>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FE36F9" w:rsidRDefault="00FE36F9" w:rsidP="00FE36F9">
      <w:pPr>
        <w:shd w:val="clear" w:color="auto" w:fill="CFAFE7"/>
        <w:rPr>
          <w:b/>
          <w:color w:val="7030A0"/>
          <w:sz w:val="20"/>
          <w:szCs w:val="20"/>
          <w:lang w:val="nl-NL"/>
        </w:rPr>
      </w:pPr>
    </w:p>
    <w:p w:rsidR="00251188" w:rsidRDefault="00251188" w:rsidP="00FE36F9">
      <w:pPr>
        <w:shd w:val="clear" w:color="auto" w:fill="CFAFE7"/>
        <w:rPr>
          <w:b/>
          <w:color w:val="7030A0"/>
          <w:sz w:val="20"/>
          <w:szCs w:val="20"/>
          <w:lang w:val="nl-NL"/>
        </w:rPr>
      </w:pPr>
    </w:p>
    <w:p w:rsidR="00251188" w:rsidRDefault="00251188" w:rsidP="00FE36F9">
      <w:pPr>
        <w:shd w:val="clear" w:color="auto" w:fill="CFAFE7"/>
        <w:rPr>
          <w:b/>
          <w:color w:val="7030A0"/>
          <w:sz w:val="20"/>
          <w:szCs w:val="20"/>
          <w:lang w:val="nl-NL"/>
        </w:rPr>
      </w:pPr>
    </w:p>
    <w:p w:rsidR="00AE4757" w:rsidRPr="00ED704C" w:rsidRDefault="00AE4757" w:rsidP="00FE36F9">
      <w:pPr>
        <w:shd w:val="clear" w:color="auto" w:fill="CFAFE7"/>
        <w:rPr>
          <w:b/>
          <w:color w:val="7030A0"/>
          <w:sz w:val="20"/>
          <w:szCs w:val="20"/>
          <w:lang w:val="nl-NL"/>
        </w:rPr>
      </w:pPr>
    </w:p>
    <w:p w:rsidR="00ED704C" w:rsidRPr="00BF192D" w:rsidRDefault="00ED704C">
      <w:pPr>
        <w:rPr>
          <w:lang w:val="nl-NL"/>
        </w:rPr>
        <w:sectPr w:rsidR="00ED704C" w:rsidRPr="00BF192D" w:rsidSect="00251188">
          <w:footerReference w:type="default" r:id="rId11"/>
          <w:pgSz w:w="15840" w:h="12240" w:orient="landscape"/>
          <w:pgMar w:top="851" w:right="851" w:bottom="851" w:left="851" w:header="709" w:footer="709" w:gutter="0"/>
          <w:cols w:space="265"/>
          <w:titlePg/>
          <w:docGrid w:linePitch="360"/>
        </w:sectPr>
      </w:pPr>
    </w:p>
    <w:p w:rsidR="00ED704C" w:rsidRPr="00403DBB" w:rsidRDefault="00ED704C" w:rsidP="005849F0">
      <w:pPr>
        <w:shd w:val="clear" w:color="auto" w:fill="7030A0"/>
        <w:jc w:val="both"/>
        <w:rPr>
          <w:b/>
          <w:color w:val="FFFFFF" w:themeColor="background1"/>
          <w:sz w:val="24"/>
          <w:lang w:val="nl-NL"/>
        </w:rPr>
      </w:pPr>
      <w:r w:rsidRPr="00403DBB">
        <w:rPr>
          <w:b/>
          <w:color w:val="FFFFFF" w:themeColor="background1"/>
          <w:sz w:val="24"/>
          <w:lang w:val="nl-NL"/>
        </w:rPr>
        <w:lastRenderedPageBreak/>
        <w:t xml:space="preserve">Voorwoord </w:t>
      </w:r>
    </w:p>
    <w:p w:rsidR="00F2196D" w:rsidRPr="005849F0" w:rsidRDefault="00F2196D" w:rsidP="005849F0">
      <w:pPr>
        <w:shd w:val="clear" w:color="auto" w:fill="7030A0"/>
        <w:jc w:val="both"/>
        <w:rPr>
          <w:color w:val="FFFFFF" w:themeColor="background1"/>
          <w:lang w:val="nl-NL"/>
        </w:rPr>
      </w:pPr>
      <w:r w:rsidRPr="005849F0">
        <w:rPr>
          <w:color w:val="FFFFFF" w:themeColor="background1"/>
          <w:lang w:val="nl-NL"/>
        </w:rPr>
        <w:t xml:space="preserve">Voor u ligt de Woonvisie Landsmeer 2016-2024. Hierin beschrijven wij de kwaliteit van onze gemeente als woongebied voor onze inwoners op dit moment en schetsen wij een beeld van wat wij van deze kwaliteit absoluut willen behouden en </w:t>
      </w:r>
      <w:r w:rsidR="005849F0" w:rsidRPr="005849F0">
        <w:rPr>
          <w:color w:val="FFFFFF" w:themeColor="background1"/>
          <w:lang w:val="nl-NL"/>
        </w:rPr>
        <w:t xml:space="preserve">zo </w:t>
      </w:r>
      <w:r w:rsidRPr="005849F0">
        <w:rPr>
          <w:color w:val="FFFFFF" w:themeColor="background1"/>
          <w:lang w:val="nl-NL"/>
        </w:rPr>
        <w:t xml:space="preserve">mogelijk op delen daarvan  willen verhogen. </w:t>
      </w:r>
    </w:p>
    <w:p w:rsidR="00F2196D" w:rsidRPr="005849F0" w:rsidRDefault="00F2196D" w:rsidP="005849F0">
      <w:pPr>
        <w:shd w:val="clear" w:color="auto" w:fill="7030A0"/>
        <w:jc w:val="both"/>
        <w:rPr>
          <w:color w:val="FFFFFF" w:themeColor="background1"/>
          <w:lang w:val="nl-NL"/>
        </w:rPr>
      </w:pPr>
      <w:r w:rsidRPr="005849F0">
        <w:rPr>
          <w:color w:val="FFFFFF" w:themeColor="background1"/>
          <w:lang w:val="nl-NL"/>
        </w:rPr>
        <w:t xml:space="preserve">Landsmeer is al een zeer woonaantrekkelijke gemeente. Nu zal dat door elke bestuurder in elke gemeenten zo worden gevoeld, maar door analyse van de uitslagen van </w:t>
      </w:r>
      <w:r w:rsidR="00EC6563" w:rsidRPr="005849F0">
        <w:rPr>
          <w:color w:val="FFFFFF" w:themeColor="background1"/>
          <w:lang w:val="nl-NL"/>
        </w:rPr>
        <w:t xml:space="preserve">onder andere </w:t>
      </w:r>
      <w:r w:rsidRPr="005849F0">
        <w:rPr>
          <w:color w:val="FFFFFF" w:themeColor="background1"/>
          <w:lang w:val="nl-NL"/>
        </w:rPr>
        <w:t>de W</w:t>
      </w:r>
      <w:r w:rsidR="00EC6563" w:rsidRPr="005849F0">
        <w:rPr>
          <w:color w:val="FFFFFF" w:themeColor="background1"/>
          <w:lang w:val="nl-NL"/>
        </w:rPr>
        <w:t>o</w:t>
      </w:r>
      <w:r w:rsidRPr="005849F0">
        <w:rPr>
          <w:color w:val="FFFFFF" w:themeColor="background1"/>
          <w:lang w:val="nl-NL"/>
        </w:rPr>
        <w:t xml:space="preserve">ON-enquête </w:t>
      </w:r>
      <w:r w:rsidR="00EC6563" w:rsidRPr="005849F0">
        <w:rPr>
          <w:color w:val="FFFFFF" w:themeColor="background1"/>
          <w:lang w:val="nl-NL"/>
        </w:rPr>
        <w:t xml:space="preserve">en gegevens van </w:t>
      </w:r>
      <w:r w:rsidRPr="005849F0">
        <w:rPr>
          <w:color w:val="FFFFFF" w:themeColor="background1"/>
          <w:lang w:val="nl-NL"/>
        </w:rPr>
        <w:t xml:space="preserve">het CBS </w:t>
      </w:r>
      <w:r w:rsidR="00EC6563" w:rsidRPr="005849F0">
        <w:rPr>
          <w:color w:val="FFFFFF" w:themeColor="background1"/>
          <w:lang w:val="nl-NL"/>
        </w:rPr>
        <w:t xml:space="preserve">– in opdracht van </w:t>
      </w:r>
      <w:r w:rsidR="00EC6563" w:rsidRPr="005849F0">
        <w:rPr>
          <w:i/>
          <w:color w:val="FFFFFF" w:themeColor="background1"/>
          <w:lang w:val="nl-NL"/>
        </w:rPr>
        <w:t xml:space="preserve">Elsevier </w:t>
      </w:r>
      <w:r w:rsidRPr="005849F0">
        <w:rPr>
          <w:color w:val="FFFFFF" w:themeColor="background1"/>
          <w:lang w:val="nl-NL"/>
        </w:rPr>
        <w:t>kunnen we dat ook staven en met enige zekerheid vaststellen. In dit onderzoek</w:t>
      </w:r>
      <w:r w:rsidR="00945330">
        <w:rPr>
          <w:rStyle w:val="Voetnootmarkering"/>
          <w:color w:val="FFFFFF" w:themeColor="background1"/>
          <w:lang w:val="nl-NL"/>
        </w:rPr>
        <w:footnoteReference w:id="1"/>
      </w:r>
      <w:r w:rsidRPr="005849F0">
        <w:rPr>
          <w:color w:val="FFFFFF" w:themeColor="background1"/>
          <w:lang w:val="nl-NL"/>
        </w:rPr>
        <w:t xml:space="preserve"> worden verschillende indicatoren (</w:t>
      </w:r>
      <w:r w:rsidR="00EC6563" w:rsidRPr="005849F0">
        <w:rPr>
          <w:color w:val="FFFFFF" w:themeColor="background1"/>
          <w:lang w:val="nl-NL"/>
        </w:rPr>
        <w:t>b</w:t>
      </w:r>
      <w:r w:rsidRPr="005849F0">
        <w:rPr>
          <w:color w:val="FFFFFF" w:themeColor="background1"/>
          <w:lang w:val="nl-NL"/>
        </w:rPr>
        <w:t>asis</w:t>
      </w:r>
      <w:r w:rsidR="005849F0" w:rsidRPr="005849F0">
        <w:rPr>
          <w:color w:val="FFFFFF" w:themeColor="background1"/>
          <w:lang w:val="nl-NL"/>
        </w:rPr>
        <w:t>-</w:t>
      </w:r>
      <w:r w:rsidRPr="005849F0">
        <w:rPr>
          <w:color w:val="FFFFFF" w:themeColor="background1"/>
          <w:lang w:val="nl-NL"/>
        </w:rPr>
        <w:t xml:space="preserve">voorzieningen, </w:t>
      </w:r>
      <w:r w:rsidR="00EC6563" w:rsidRPr="005849F0">
        <w:rPr>
          <w:color w:val="FFFFFF" w:themeColor="background1"/>
          <w:lang w:val="nl-NL"/>
        </w:rPr>
        <w:t>p</w:t>
      </w:r>
      <w:r w:rsidRPr="005849F0">
        <w:rPr>
          <w:color w:val="FFFFFF" w:themeColor="background1"/>
          <w:lang w:val="nl-NL"/>
        </w:rPr>
        <w:t xml:space="preserve">lusvoorzieningen, </w:t>
      </w:r>
      <w:r w:rsidR="00EC6563" w:rsidRPr="005849F0">
        <w:rPr>
          <w:color w:val="FFFFFF" w:themeColor="background1"/>
          <w:lang w:val="nl-NL"/>
        </w:rPr>
        <w:t>e</w:t>
      </w:r>
      <w:r w:rsidRPr="005849F0">
        <w:rPr>
          <w:color w:val="FFFFFF" w:themeColor="background1"/>
          <w:lang w:val="nl-NL"/>
        </w:rPr>
        <w:t xml:space="preserve">conomie, </w:t>
      </w:r>
      <w:r w:rsidR="00EC6563" w:rsidRPr="005849F0">
        <w:rPr>
          <w:color w:val="FFFFFF" w:themeColor="background1"/>
          <w:lang w:val="nl-NL"/>
        </w:rPr>
        <w:t>n</w:t>
      </w:r>
      <w:r w:rsidRPr="005849F0">
        <w:rPr>
          <w:color w:val="FFFFFF" w:themeColor="background1"/>
          <w:lang w:val="nl-NL"/>
        </w:rPr>
        <w:t xml:space="preserve">atuurlijke omgeving, </w:t>
      </w:r>
      <w:r w:rsidR="00EC6563" w:rsidRPr="005849F0">
        <w:rPr>
          <w:color w:val="FFFFFF" w:themeColor="background1"/>
          <w:lang w:val="nl-NL"/>
        </w:rPr>
        <w:t>r</w:t>
      </w:r>
      <w:r w:rsidRPr="005849F0">
        <w:rPr>
          <w:color w:val="FFFFFF" w:themeColor="background1"/>
          <w:lang w:val="nl-NL"/>
        </w:rPr>
        <w:t xml:space="preserve">ust en </w:t>
      </w:r>
      <w:r w:rsidR="00EC6563" w:rsidRPr="005849F0">
        <w:rPr>
          <w:color w:val="FFFFFF" w:themeColor="background1"/>
          <w:lang w:val="nl-NL"/>
        </w:rPr>
        <w:t>r</w:t>
      </w:r>
      <w:r w:rsidRPr="005849F0">
        <w:rPr>
          <w:color w:val="FFFFFF" w:themeColor="background1"/>
          <w:lang w:val="nl-NL"/>
        </w:rPr>
        <w:t xml:space="preserve">uimte, </w:t>
      </w:r>
      <w:r w:rsidR="00EC6563" w:rsidRPr="005849F0">
        <w:rPr>
          <w:color w:val="FFFFFF" w:themeColor="background1"/>
          <w:lang w:val="nl-NL"/>
        </w:rPr>
        <w:t>h</w:t>
      </w:r>
      <w:r w:rsidRPr="005849F0">
        <w:rPr>
          <w:color w:val="FFFFFF" w:themeColor="background1"/>
          <w:lang w:val="nl-NL"/>
        </w:rPr>
        <w:t xml:space="preserve">armonieuze omgeving en </w:t>
      </w:r>
      <w:r w:rsidR="00EC6563" w:rsidRPr="005849F0">
        <w:rPr>
          <w:color w:val="FFFFFF" w:themeColor="background1"/>
          <w:lang w:val="nl-NL"/>
        </w:rPr>
        <w:t>l</w:t>
      </w:r>
      <w:r w:rsidRPr="005849F0">
        <w:rPr>
          <w:color w:val="FFFFFF" w:themeColor="background1"/>
          <w:lang w:val="nl-NL"/>
        </w:rPr>
        <w:t xml:space="preserve">okale bereikbaarheid) gewogen en in de volgorde in kwaliteit die daarmee kan worden gemaakt </w:t>
      </w:r>
      <w:r w:rsidR="00945330">
        <w:rPr>
          <w:color w:val="FFFFFF" w:themeColor="background1"/>
          <w:lang w:val="nl-NL"/>
        </w:rPr>
        <w:t>bezet</w:t>
      </w:r>
      <w:r w:rsidR="00945330" w:rsidRPr="005849F0">
        <w:rPr>
          <w:color w:val="FFFFFF" w:themeColor="background1"/>
          <w:lang w:val="nl-NL"/>
        </w:rPr>
        <w:t xml:space="preserve"> </w:t>
      </w:r>
      <w:r w:rsidRPr="005849F0">
        <w:rPr>
          <w:color w:val="FFFFFF" w:themeColor="background1"/>
          <w:lang w:val="nl-NL"/>
        </w:rPr>
        <w:t xml:space="preserve">Landsmeer in 2015 de 13de plaats in de rij van </w:t>
      </w:r>
      <w:r w:rsidR="007A6083" w:rsidRPr="005849F0">
        <w:rPr>
          <w:color w:val="FFFFFF" w:themeColor="background1"/>
          <w:lang w:val="nl-NL"/>
        </w:rPr>
        <w:t xml:space="preserve">alle 393 Nederlandse </w:t>
      </w:r>
      <w:r w:rsidRPr="005849F0">
        <w:rPr>
          <w:color w:val="FFFFFF" w:themeColor="background1"/>
          <w:lang w:val="nl-NL"/>
        </w:rPr>
        <w:t xml:space="preserve">gemeenten. </w:t>
      </w:r>
    </w:p>
    <w:p w:rsidR="00403DBB" w:rsidRPr="005849F0" w:rsidRDefault="00F2196D" w:rsidP="005849F0">
      <w:pPr>
        <w:shd w:val="clear" w:color="auto" w:fill="7030A0"/>
        <w:jc w:val="both"/>
        <w:rPr>
          <w:color w:val="FFFFFF" w:themeColor="background1"/>
          <w:lang w:val="nl-NL"/>
        </w:rPr>
      </w:pPr>
      <w:r w:rsidRPr="005849F0">
        <w:rPr>
          <w:color w:val="FFFFFF" w:themeColor="background1"/>
          <w:lang w:val="nl-NL"/>
        </w:rPr>
        <w:t xml:space="preserve">Belangrijke positieve elementen in de kwaliteitsbepaling kunnen wij niet beïnvloeden. De ligging van Landsmeer in de metropoolregio Amsterdam is een feit, de aanwezigheid van de </w:t>
      </w:r>
      <w:r w:rsidR="00EC6563" w:rsidRPr="005849F0">
        <w:rPr>
          <w:color w:val="FFFFFF" w:themeColor="background1"/>
          <w:lang w:val="nl-NL"/>
        </w:rPr>
        <w:t>N</w:t>
      </w:r>
      <w:r w:rsidRPr="005849F0">
        <w:rPr>
          <w:color w:val="FFFFFF" w:themeColor="background1"/>
          <w:lang w:val="nl-NL"/>
        </w:rPr>
        <w:t xml:space="preserve">atura 2000 groen/natuurgebieden ook, maar de mate van verdichting van onze gebouwde omgeving en de invulling daarbinnen met bijvoorbeeld bepaalde woningtypen en </w:t>
      </w:r>
      <w:r w:rsidR="00403DBB" w:rsidRPr="005849F0">
        <w:rPr>
          <w:color w:val="FFFFFF" w:themeColor="background1"/>
          <w:lang w:val="nl-NL"/>
        </w:rPr>
        <w:br/>
      </w:r>
      <w:r w:rsidRPr="005849F0">
        <w:rPr>
          <w:color w:val="FFFFFF" w:themeColor="background1"/>
          <w:lang w:val="nl-NL"/>
        </w:rPr>
        <w:t xml:space="preserve">doelgroepen is een te sturen onderwerp. </w:t>
      </w:r>
      <w:r w:rsidRPr="005849F0">
        <w:rPr>
          <w:color w:val="FFFFFF" w:themeColor="background1"/>
          <w:lang w:val="nl-NL"/>
        </w:rPr>
        <w:br/>
      </w:r>
      <w:r w:rsidRPr="005849F0">
        <w:rPr>
          <w:color w:val="FFFFFF" w:themeColor="background1"/>
          <w:lang w:val="nl-NL"/>
        </w:rPr>
        <w:lastRenderedPageBreak/>
        <w:t xml:space="preserve">De gemeente Landsmeer biedt ruimte aan de gemeenschap Landsmeer. Een groep mensen met verschillende achtergronden, geboren en getogen maar ook voor een groot deel nieuw, veelal afkomstig uit Amsterdam, </w:t>
      </w:r>
      <w:r w:rsidR="00CE5D4C" w:rsidRPr="000C55E2">
        <w:rPr>
          <w:color w:val="FFFFFF" w:themeColor="background1"/>
          <w:lang w:val="nl-NL"/>
        </w:rPr>
        <w:t>in</w:t>
      </w:r>
      <w:r w:rsidR="00CE5D4C">
        <w:rPr>
          <w:color w:val="FFFFFF" w:themeColor="background1"/>
          <w:lang w:val="nl-NL"/>
        </w:rPr>
        <w:t xml:space="preserve"> verschillende </w:t>
      </w:r>
      <w:r w:rsidR="00CE5D4C" w:rsidRPr="000C55E2">
        <w:rPr>
          <w:color w:val="FFFFFF" w:themeColor="background1"/>
          <w:lang w:val="nl-NL"/>
        </w:rPr>
        <w:t xml:space="preserve">leeftijdscategorieën </w:t>
      </w:r>
      <w:r w:rsidRPr="005849F0">
        <w:rPr>
          <w:color w:val="FFFFFF" w:themeColor="background1"/>
          <w:lang w:val="nl-NL"/>
        </w:rPr>
        <w:t xml:space="preserve"> en met grote verschillend</w:t>
      </w:r>
      <w:r w:rsidRPr="000C55E2">
        <w:rPr>
          <w:color w:val="FFFFFF" w:themeColor="background1"/>
          <w:lang w:val="nl-NL"/>
        </w:rPr>
        <w:t>e</w:t>
      </w:r>
      <w:r w:rsidRPr="005849F0">
        <w:rPr>
          <w:color w:val="FFFFFF" w:themeColor="background1"/>
          <w:lang w:val="nl-NL"/>
        </w:rPr>
        <w:t xml:space="preserve"> in financiële mogelijkheden</w:t>
      </w:r>
      <w:r w:rsidR="00CE5D4C">
        <w:rPr>
          <w:color w:val="FFFFFF" w:themeColor="background1"/>
          <w:lang w:val="nl-NL"/>
        </w:rPr>
        <w:t xml:space="preserve">, </w:t>
      </w:r>
      <w:r w:rsidR="00CE5D4C" w:rsidRPr="000C55E2">
        <w:rPr>
          <w:color w:val="FFFFFF" w:themeColor="background1"/>
          <w:lang w:val="nl-NL"/>
        </w:rPr>
        <w:t>wonen hier in harmonie met elkaar</w:t>
      </w:r>
      <w:r w:rsidRPr="000C55E2">
        <w:rPr>
          <w:color w:val="FFFFFF" w:themeColor="background1"/>
          <w:lang w:val="nl-NL"/>
        </w:rPr>
        <w:t>.</w:t>
      </w:r>
      <w:r w:rsidRPr="00CE5D4C">
        <w:rPr>
          <w:color w:val="FF0000"/>
          <w:lang w:val="nl-NL"/>
        </w:rPr>
        <w:t xml:space="preserve"> </w:t>
      </w:r>
    </w:p>
    <w:p w:rsidR="00ED704C" w:rsidRPr="005849F0" w:rsidRDefault="00F2196D" w:rsidP="005849F0">
      <w:pPr>
        <w:shd w:val="clear" w:color="auto" w:fill="7030A0"/>
        <w:jc w:val="both"/>
        <w:rPr>
          <w:color w:val="FFFFFF" w:themeColor="background1"/>
          <w:lang w:val="nl-NL"/>
        </w:rPr>
      </w:pPr>
      <w:r w:rsidRPr="005849F0">
        <w:rPr>
          <w:color w:val="FFFFFF" w:themeColor="background1"/>
          <w:lang w:val="nl-NL"/>
        </w:rPr>
        <w:t xml:space="preserve">In deze woonvisie wordt </w:t>
      </w:r>
      <w:r w:rsidR="00403DBB" w:rsidRPr="005849F0">
        <w:rPr>
          <w:color w:val="FFFFFF" w:themeColor="background1"/>
          <w:lang w:val="nl-NL"/>
        </w:rPr>
        <w:t xml:space="preserve">nadrukkelijk </w:t>
      </w:r>
      <w:r w:rsidRPr="005849F0">
        <w:rPr>
          <w:color w:val="FFFFFF" w:themeColor="background1"/>
          <w:lang w:val="nl-NL"/>
        </w:rPr>
        <w:t xml:space="preserve">aandacht besteed aan de meest kwetsbare groepen in onze samenleving. De groepen die nu of op termijn niet zelfstandig in hun woonbehoefte (koop) kunnen voorzien, of die door verminderde mobiliteit hun woonvoorziening moeten aanpassen of een overstap willen maken naar meer passende woonvormen. </w:t>
      </w:r>
      <w:r w:rsidR="00403DBB" w:rsidRPr="005849F0">
        <w:rPr>
          <w:color w:val="FFFFFF" w:themeColor="background1"/>
          <w:lang w:val="nl-NL"/>
        </w:rPr>
        <w:br/>
      </w:r>
      <w:r w:rsidR="00403DBB" w:rsidRPr="005849F0">
        <w:rPr>
          <w:color w:val="FFFFFF" w:themeColor="background1"/>
          <w:lang w:val="nl-NL"/>
        </w:rPr>
        <w:br/>
      </w:r>
      <w:r w:rsidRPr="005849F0">
        <w:rPr>
          <w:color w:val="FFFFFF" w:themeColor="background1"/>
          <w:lang w:val="nl-NL"/>
        </w:rPr>
        <w:t xml:space="preserve">Ook wordt in deze woonvisie de grote groep woningzoekenden benoemd, waarvoor wij ook in onze gemeente woonruimte willen bieden. Met deze woonvisie als leidraad gaan wij de sociale volkshuisvesters en ontwikkelaars van de gebouwde omgeving, maar ook de individuele Landsmeerder, de ingrediënten aandragen waarmee zij het wonen in Landsmeer zoals wij dat graag zien gebeuren,  vorm </w:t>
      </w:r>
      <w:r w:rsidR="00945330">
        <w:rPr>
          <w:color w:val="FFFFFF" w:themeColor="background1"/>
          <w:lang w:val="nl-NL"/>
        </w:rPr>
        <w:t xml:space="preserve">kunnen </w:t>
      </w:r>
      <w:r w:rsidRPr="005849F0">
        <w:rPr>
          <w:color w:val="FFFFFF" w:themeColor="background1"/>
          <w:lang w:val="nl-NL"/>
        </w:rPr>
        <w:t xml:space="preserve">geven. </w:t>
      </w:r>
    </w:p>
    <w:p w:rsidR="00945330" w:rsidRDefault="00945330" w:rsidP="005849F0">
      <w:pPr>
        <w:shd w:val="clear" w:color="auto" w:fill="7030A0"/>
        <w:rPr>
          <w:color w:val="FFFFFF" w:themeColor="background1"/>
          <w:sz w:val="24"/>
          <w:lang w:val="nl-NL"/>
        </w:rPr>
      </w:pPr>
    </w:p>
    <w:p w:rsidR="00403DBB" w:rsidRDefault="00403DBB" w:rsidP="005849F0">
      <w:pPr>
        <w:shd w:val="clear" w:color="auto" w:fill="7030A0"/>
        <w:rPr>
          <w:i/>
          <w:color w:val="FFFFFF" w:themeColor="background1"/>
          <w:sz w:val="24"/>
          <w:lang w:val="nl-NL"/>
        </w:rPr>
      </w:pPr>
      <w:r w:rsidRPr="00403DBB">
        <w:rPr>
          <w:color w:val="FFFFFF" w:themeColor="background1"/>
          <w:sz w:val="24"/>
          <w:lang w:val="nl-NL"/>
        </w:rPr>
        <w:t>Nico van Baarsen</w:t>
      </w:r>
      <w:r w:rsidRPr="00403DBB">
        <w:rPr>
          <w:color w:val="FFFFFF" w:themeColor="background1"/>
          <w:sz w:val="24"/>
          <w:lang w:val="nl-NL"/>
        </w:rPr>
        <w:br/>
      </w:r>
      <w:r w:rsidRPr="00403DBB">
        <w:rPr>
          <w:i/>
          <w:color w:val="FFFFFF" w:themeColor="background1"/>
          <w:sz w:val="24"/>
          <w:lang w:val="nl-NL"/>
        </w:rPr>
        <w:t>Wethouder</w:t>
      </w:r>
      <w:r w:rsidR="00945330">
        <w:rPr>
          <w:i/>
          <w:color w:val="FFFFFF" w:themeColor="background1"/>
          <w:sz w:val="24"/>
          <w:lang w:val="nl-NL"/>
        </w:rPr>
        <w:t xml:space="preserve"> Wonen</w:t>
      </w:r>
    </w:p>
    <w:p w:rsidR="007A6083" w:rsidRPr="00403DBB" w:rsidRDefault="007A6083" w:rsidP="00ED704C">
      <w:pPr>
        <w:shd w:val="clear" w:color="auto" w:fill="7030A0"/>
        <w:rPr>
          <w:i/>
          <w:color w:val="FFFFFF" w:themeColor="background1"/>
          <w:lang w:val="nl-NL"/>
        </w:rPr>
      </w:pPr>
    </w:p>
    <w:p w:rsidR="00945330" w:rsidRDefault="00945330" w:rsidP="00ED704C">
      <w:pPr>
        <w:rPr>
          <w:b/>
          <w:color w:val="7030A0"/>
          <w:sz w:val="24"/>
          <w:szCs w:val="20"/>
          <w:lang w:val="nl-NL"/>
        </w:rPr>
      </w:pPr>
    </w:p>
    <w:p w:rsidR="00ED704C" w:rsidRPr="00C41A8C" w:rsidRDefault="0086368B" w:rsidP="00ED704C">
      <w:pPr>
        <w:rPr>
          <w:b/>
          <w:color w:val="7030A0"/>
          <w:sz w:val="24"/>
          <w:szCs w:val="20"/>
          <w:lang w:val="nl-NL"/>
        </w:rPr>
      </w:pPr>
      <w:r w:rsidRPr="00C41A8C">
        <w:rPr>
          <w:b/>
          <w:color w:val="7030A0"/>
          <w:sz w:val="24"/>
          <w:szCs w:val="20"/>
          <w:lang w:val="nl-NL"/>
        </w:rPr>
        <w:lastRenderedPageBreak/>
        <w:t>Het is goed wonen in Landsmeer en dat willen we zo houden…</w:t>
      </w:r>
    </w:p>
    <w:p w:rsidR="0013188A" w:rsidRPr="00C41A8C" w:rsidRDefault="0013188A" w:rsidP="00851356">
      <w:pPr>
        <w:pStyle w:val="plat1"/>
        <w:jc w:val="both"/>
      </w:pPr>
      <w:r w:rsidRPr="00C41A8C">
        <w:t xml:space="preserve">De kracht van Landsmeer is </w:t>
      </w:r>
      <w:r w:rsidR="00C41A8C" w:rsidRPr="00C41A8C">
        <w:t xml:space="preserve">gelegen in </w:t>
      </w:r>
      <w:r w:rsidRPr="00C41A8C">
        <w:t>Landsmeer</w:t>
      </w:r>
      <w:r w:rsidR="00C41A8C" w:rsidRPr="00C41A8C">
        <w:t xml:space="preserve">, </w:t>
      </w:r>
      <w:r w:rsidRPr="00C41A8C">
        <w:t xml:space="preserve">haar omgeving en haar inwoners. </w:t>
      </w:r>
      <w:r w:rsidR="004D3B4D" w:rsidRPr="00031687">
        <w:t xml:space="preserve">In </w:t>
      </w:r>
      <w:r w:rsidR="00031687" w:rsidRPr="00031687">
        <w:t xml:space="preserve">de </w:t>
      </w:r>
      <w:r w:rsidR="004D3B4D" w:rsidRPr="00031687">
        <w:t xml:space="preserve">Toekomstvisie 2025 “Ruimte voor kwaliteit” </w:t>
      </w:r>
      <w:r w:rsidR="00031687" w:rsidRPr="00031687">
        <w:t xml:space="preserve">- </w:t>
      </w:r>
      <w:r w:rsidR="004D3B4D" w:rsidRPr="00031687">
        <w:t xml:space="preserve">dat door de gemeenteraad in 2013 is vastgesteld </w:t>
      </w:r>
      <w:r w:rsidR="00031687" w:rsidRPr="00031687">
        <w:t xml:space="preserve">- </w:t>
      </w:r>
      <w:r w:rsidR="004D3B4D" w:rsidRPr="00031687">
        <w:t xml:space="preserve">is de eerste aanzet gedaan naar een nieuwe manier van kijken naar het wonen in de gemeente Landsmeer. Wie dat betreft, nu en in de toekomst, wat hen geboden kan worden en waar hiervoor ruimte beschikbaar is. </w:t>
      </w:r>
      <w:r w:rsidRPr="00C41A8C">
        <w:t xml:space="preserve">Niet alles kan of kan meteen, de ruimte is </w:t>
      </w:r>
      <w:r w:rsidR="00C41A8C" w:rsidRPr="00C41A8C">
        <w:t xml:space="preserve">steeds vaker </w:t>
      </w:r>
      <w:r w:rsidRPr="00C41A8C">
        <w:t>letterlijk door water en groen beperkt.</w:t>
      </w:r>
      <w:r w:rsidR="00C014C2" w:rsidRPr="00C41A8C">
        <w:t xml:space="preserve"> W</w:t>
      </w:r>
      <w:r w:rsidR="00C41A8C" w:rsidRPr="00C41A8C">
        <w:t xml:space="preserve">e zullen steeds vaker moeten </w:t>
      </w:r>
      <w:r w:rsidR="00C014C2" w:rsidRPr="00C41A8C">
        <w:t>kiezen en prioriteren.</w:t>
      </w:r>
      <w:r w:rsidR="00C41A8C" w:rsidRPr="00C41A8C">
        <w:t xml:space="preserve"> De keuzes die we voor de periode tot 202</w:t>
      </w:r>
      <w:r w:rsidR="005849F0">
        <w:t>4</w:t>
      </w:r>
      <w:r w:rsidR="00C41A8C" w:rsidRPr="00C41A8C">
        <w:t xml:space="preserve"> maken</w:t>
      </w:r>
      <w:r w:rsidR="00424779">
        <w:t>,</w:t>
      </w:r>
      <w:r w:rsidR="00C41A8C" w:rsidRPr="00C41A8C">
        <w:t xml:space="preserve"> staan in deze woonvisie.</w:t>
      </w:r>
      <w:r w:rsidRPr="00C41A8C">
        <w:t xml:space="preserve"> </w:t>
      </w:r>
    </w:p>
    <w:p w:rsidR="005849F0" w:rsidRDefault="00CD24EC" w:rsidP="00851356">
      <w:pPr>
        <w:pStyle w:val="plat1"/>
        <w:jc w:val="both"/>
      </w:pPr>
      <w:r w:rsidRPr="00C41A8C">
        <w:t xml:space="preserve">Landsmeer staat niet op zichzelf. </w:t>
      </w:r>
      <w:r w:rsidR="00A86A60">
        <w:t>We maken deel uit van de Stadsregio Amsterdam</w:t>
      </w:r>
      <w:r w:rsidR="00BB59BF">
        <w:t xml:space="preserve"> (SRA), maar </w:t>
      </w:r>
      <w:r w:rsidR="00F66588">
        <w:t>ook van de provincie</w:t>
      </w:r>
      <w:r w:rsidR="00F85F00" w:rsidRPr="000C55E2">
        <w:t xml:space="preserve"> Noord-Holland</w:t>
      </w:r>
      <w:r w:rsidR="00F66588" w:rsidRPr="000C55E2">
        <w:t xml:space="preserve"> en </w:t>
      </w:r>
      <w:r w:rsidR="00F85F00" w:rsidRPr="000C55E2">
        <w:t xml:space="preserve">bijvoorbeeld de </w:t>
      </w:r>
      <w:r w:rsidR="000C55E2" w:rsidRPr="000C55E2">
        <w:t>sub regio</w:t>
      </w:r>
      <w:r w:rsidR="00F66588" w:rsidRPr="000C55E2">
        <w:t xml:space="preserve"> </w:t>
      </w:r>
      <w:r w:rsidR="005849F0" w:rsidRPr="000C55E2">
        <w:t xml:space="preserve">bestaande uit </w:t>
      </w:r>
      <w:r w:rsidR="00F85F00" w:rsidRPr="000C55E2">
        <w:t xml:space="preserve">enkel </w:t>
      </w:r>
      <w:r w:rsidR="005849F0" w:rsidRPr="000C55E2">
        <w:t>de W</w:t>
      </w:r>
      <w:r w:rsidR="00BB59BF" w:rsidRPr="000C55E2">
        <w:t>aterlandse gemeenten</w:t>
      </w:r>
      <w:r w:rsidR="000C55E2" w:rsidRPr="000C55E2">
        <w:t>.</w:t>
      </w:r>
      <w:r w:rsidR="00A86A60" w:rsidRPr="000C55E2">
        <w:t xml:space="preserve"> </w:t>
      </w:r>
    </w:p>
    <w:p w:rsidR="00ED704C" w:rsidRPr="00ED704C" w:rsidRDefault="00CD24EC" w:rsidP="00851356">
      <w:pPr>
        <w:pStyle w:val="plat1"/>
        <w:jc w:val="both"/>
        <w:rPr>
          <w:b/>
          <w:color w:val="7030A0"/>
          <w:szCs w:val="20"/>
        </w:rPr>
      </w:pPr>
      <w:r w:rsidRPr="00C41A8C">
        <w:t xml:space="preserve">Wat er in de </w:t>
      </w:r>
      <w:r w:rsidR="00F66588">
        <w:t>stads</w:t>
      </w:r>
      <w:r w:rsidRPr="00C41A8C">
        <w:t xml:space="preserve">regio </w:t>
      </w:r>
      <w:r w:rsidR="00A86A60">
        <w:t xml:space="preserve">en daarbuiten </w:t>
      </w:r>
      <w:r w:rsidRPr="00C41A8C">
        <w:t xml:space="preserve">gebeurt, </w:t>
      </w:r>
      <w:r w:rsidR="00C41A8C">
        <w:t xml:space="preserve">heeft </w:t>
      </w:r>
      <w:r w:rsidRPr="00C41A8C">
        <w:t xml:space="preserve">invloed op de </w:t>
      </w:r>
      <w:r w:rsidR="00643FAA">
        <w:t xml:space="preserve">Landsmeerse woningmarkt en vice </w:t>
      </w:r>
      <w:r w:rsidRPr="00C41A8C">
        <w:t xml:space="preserve">versa. </w:t>
      </w:r>
      <w:r w:rsidR="00C41A8C">
        <w:t xml:space="preserve">Dit brengt met zich mee dat we structureel regionaal </w:t>
      </w:r>
      <w:r w:rsidR="00945330">
        <w:t xml:space="preserve">moeten </w:t>
      </w:r>
      <w:r w:rsidR="00C41A8C">
        <w:t>samenwerken en oplossingen voor de Landsmeerse opgave en de opgaven waar andere gemeente</w:t>
      </w:r>
      <w:r w:rsidR="00DA09D6">
        <w:t>n</w:t>
      </w:r>
      <w:r w:rsidR="00C41A8C">
        <w:t xml:space="preserve"> voor staan soms regionaal moeten </w:t>
      </w:r>
      <w:r w:rsidR="00F85F00" w:rsidRPr="000C55E2">
        <w:t>oplossen</w:t>
      </w:r>
      <w:r w:rsidR="00C41A8C">
        <w:t xml:space="preserve">. We zijn als Landsmeer deel </w:t>
      </w:r>
      <w:r w:rsidR="008120E5">
        <w:t>van een grotere regio, we kunnen geen hek om ons heen zetten, maar</w:t>
      </w:r>
      <w:r w:rsidR="00F85F00">
        <w:t xml:space="preserve"> </w:t>
      </w:r>
      <w:r w:rsidR="00F85F00" w:rsidRPr="000C55E2">
        <w:t>we</w:t>
      </w:r>
      <w:r w:rsidR="008120E5">
        <w:t xml:space="preserve"> willen ook niet het unieke van Landsmeer verliezen.</w:t>
      </w:r>
      <w:r w:rsidR="00FB3375" w:rsidRPr="00FB3375">
        <w:rPr>
          <w:noProof/>
          <w:lang w:eastAsia="nl-NL"/>
        </w:rPr>
        <w:t xml:space="preserve"> </w:t>
      </w:r>
      <w:r w:rsidR="00FB3375">
        <w:rPr>
          <w:noProof/>
          <w:lang w:eastAsia="nl-NL"/>
        </w:rPr>
        <w:drawing>
          <wp:inline distT="0" distB="0" distL="0" distR="0" wp14:anchorId="5886B5E0" wp14:editId="42FC289E">
            <wp:extent cx="220500" cy="126000"/>
            <wp:effectExtent l="0" t="0" r="8255"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a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500" cy="126000"/>
                    </a:xfrm>
                    <a:prstGeom prst="rect">
                      <a:avLst/>
                    </a:prstGeom>
                  </pic:spPr>
                </pic:pic>
              </a:graphicData>
            </a:graphic>
          </wp:inline>
        </w:drawing>
      </w:r>
    </w:p>
    <w:p w:rsidR="007A6083" w:rsidRDefault="007A6083">
      <w:pPr>
        <w:rPr>
          <w:b/>
          <w:color w:val="7030A0"/>
          <w:sz w:val="24"/>
          <w:szCs w:val="20"/>
          <w:lang w:val="nl-NL"/>
        </w:rPr>
      </w:pPr>
      <w:r>
        <w:rPr>
          <w:b/>
          <w:color w:val="7030A0"/>
          <w:sz w:val="24"/>
          <w:szCs w:val="20"/>
          <w:lang w:val="nl-NL"/>
        </w:rPr>
        <w:br w:type="page"/>
      </w:r>
    </w:p>
    <w:p w:rsidR="00ED704C" w:rsidRPr="008120E5" w:rsidRDefault="00ED704C" w:rsidP="00851356">
      <w:pPr>
        <w:jc w:val="both"/>
        <w:rPr>
          <w:b/>
          <w:color w:val="7030A0"/>
          <w:sz w:val="24"/>
          <w:szCs w:val="20"/>
          <w:lang w:val="nl-NL"/>
        </w:rPr>
      </w:pPr>
      <w:r w:rsidRPr="008120E5">
        <w:rPr>
          <w:b/>
          <w:color w:val="7030A0"/>
          <w:sz w:val="24"/>
          <w:szCs w:val="20"/>
          <w:lang w:val="nl-NL"/>
        </w:rPr>
        <w:lastRenderedPageBreak/>
        <w:t>Woonvisie nieuw</w:t>
      </w:r>
      <w:r w:rsidR="00424779">
        <w:rPr>
          <w:b/>
          <w:color w:val="7030A0"/>
          <w:sz w:val="24"/>
          <w:szCs w:val="20"/>
          <w:lang w:val="nl-NL"/>
        </w:rPr>
        <w:t>e</w:t>
      </w:r>
      <w:r w:rsidRPr="008120E5">
        <w:rPr>
          <w:b/>
          <w:color w:val="7030A0"/>
          <w:sz w:val="24"/>
          <w:szCs w:val="20"/>
          <w:lang w:val="nl-NL"/>
        </w:rPr>
        <w:t xml:space="preserve"> stijl</w:t>
      </w:r>
    </w:p>
    <w:p w:rsidR="008120E5" w:rsidRDefault="00ED704C" w:rsidP="00851356">
      <w:pPr>
        <w:pStyle w:val="plat1"/>
        <w:jc w:val="both"/>
      </w:pPr>
      <w:r w:rsidRPr="00D64805">
        <w:t xml:space="preserve">Met de woonvisie </w:t>
      </w:r>
      <w:r w:rsidR="0086368B">
        <w:t xml:space="preserve">Landsmeer </w:t>
      </w:r>
      <w:r w:rsidRPr="00D64805">
        <w:t>willen we een kernachtige en toegankelijke visie</w:t>
      </w:r>
      <w:r w:rsidR="008120E5">
        <w:t xml:space="preserve"> voor het wonen neerleggen, die richting geeft aan onze eigen activiteiten, maar ook die van eigenaar-bewoners, huurders, ontwikkelaars en woningcorporaties</w:t>
      </w:r>
      <w:r w:rsidRPr="00D64805">
        <w:t>.</w:t>
      </w:r>
      <w:r w:rsidR="008120E5">
        <w:t xml:space="preserve"> Een visie die keuzes maakt, maar ook flexibel genoeg is om in te kunnen spelen op de toekomst en waar nodig bijgesteld kan worden.</w:t>
      </w:r>
      <w:r w:rsidRPr="00D64805">
        <w:t xml:space="preserve"> </w:t>
      </w:r>
    </w:p>
    <w:p w:rsidR="0086368B" w:rsidRDefault="007A6083" w:rsidP="008120E5">
      <w:pPr>
        <w:pStyle w:val="plat1"/>
      </w:pPr>
      <w:r>
        <w:t>De woonvisie begint met een beschrijving van de sta</w:t>
      </w:r>
      <w:r w:rsidR="00690E42">
        <w:t>nd van zaken op de Landsmeerse w</w:t>
      </w:r>
      <w:r>
        <w:t xml:space="preserve">oningmarkt en de verwachte ontwikkelingen hierop. Dit in regionaal perspectief en als basis voor de daadwerkelijke visie. </w:t>
      </w:r>
      <w:r w:rsidR="00ED704C" w:rsidRPr="00D64805">
        <w:t xml:space="preserve">De visie </w:t>
      </w:r>
      <w:r w:rsidR="008120E5">
        <w:t xml:space="preserve">is opgebouwd rond </w:t>
      </w:r>
      <w:r w:rsidR="0013188A">
        <w:t>vier</w:t>
      </w:r>
      <w:r w:rsidR="00ED704C" w:rsidRPr="00D64805">
        <w:t xml:space="preserve"> thema’s: </w:t>
      </w:r>
    </w:p>
    <w:p w:rsidR="0086368B" w:rsidRPr="0086368B" w:rsidRDefault="007A6083" w:rsidP="004573E0">
      <w:pPr>
        <w:pStyle w:val="plat1"/>
        <w:numPr>
          <w:ilvl w:val="0"/>
          <w:numId w:val="2"/>
        </w:numPr>
        <w:rPr>
          <w:szCs w:val="20"/>
        </w:rPr>
      </w:pPr>
      <w:r>
        <w:rPr>
          <w:szCs w:val="20"/>
        </w:rPr>
        <w:t>B</w:t>
      </w:r>
      <w:r w:rsidR="0086368B" w:rsidRPr="0086368B">
        <w:rPr>
          <w:szCs w:val="20"/>
        </w:rPr>
        <w:t>estaande woningvoorraad</w:t>
      </w:r>
    </w:p>
    <w:p w:rsidR="0086368B" w:rsidRPr="0086368B" w:rsidRDefault="0086368B" w:rsidP="004573E0">
      <w:pPr>
        <w:pStyle w:val="plat1"/>
        <w:numPr>
          <w:ilvl w:val="0"/>
          <w:numId w:val="2"/>
        </w:numPr>
      </w:pPr>
      <w:r w:rsidRPr="0086368B">
        <w:rPr>
          <w:szCs w:val="20"/>
        </w:rPr>
        <w:t xml:space="preserve">Vergrijzing, Wonen met zorg </w:t>
      </w:r>
    </w:p>
    <w:p w:rsidR="0086368B" w:rsidRPr="0013188A" w:rsidRDefault="0086368B" w:rsidP="004573E0">
      <w:pPr>
        <w:pStyle w:val="plat1"/>
        <w:numPr>
          <w:ilvl w:val="0"/>
          <w:numId w:val="2"/>
        </w:numPr>
      </w:pPr>
      <w:r w:rsidRPr="0086368B">
        <w:rPr>
          <w:szCs w:val="20"/>
        </w:rPr>
        <w:t>Nieuwbouw</w:t>
      </w:r>
    </w:p>
    <w:p w:rsidR="0013188A" w:rsidRPr="0086368B" w:rsidRDefault="0013188A" w:rsidP="004573E0">
      <w:pPr>
        <w:pStyle w:val="plat1"/>
        <w:numPr>
          <w:ilvl w:val="0"/>
          <w:numId w:val="2"/>
        </w:numPr>
      </w:pPr>
      <w:r>
        <w:rPr>
          <w:szCs w:val="20"/>
        </w:rPr>
        <w:t>Leefomgeving</w:t>
      </w:r>
    </w:p>
    <w:p w:rsidR="008120E5" w:rsidRDefault="00ED704C" w:rsidP="00851356">
      <w:pPr>
        <w:pStyle w:val="plat1"/>
        <w:jc w:val="both"/>
      </w:pPr>
      <w:r w:rsidRPr="00D64805">
        <w:t>Bij ieder</w:t>
      </w:r>
      <w:r w:rsidR="0086368B">
        <w:t xml:space="preserve"> thema geven we aan wat we zien</w:t>
      </w:r>
      <w:r w:rsidR="008120E5">
        <w:t>, w</w:t>
      </w:r>
      <w:r w:rsidR="0086368B">
        <w:t>at we hier van vinden, wat we willen bereiken en wat we willen doen.</w:t>
      </w:r>
      <w:r w:rsidR="008120E5">
        <w:t xml:space="preserve"> Ook beschrijven we de rol die de gemeente in het woondomein gaat vervullen.</w:t>
      </w:r>
      <w:r w:rsidR="0086368B">
        <w:t xml:space="preserve"> </w:t>
      </w:r>
    </w:p>
    <w:p w:rsidR="00ED704C" w:rsidRPr="00D64805" w:rsidRDefault="00ED704C" w:rsidP="00851356">
      <w:pPr>
        <w:pStyle w:val="plat1"/>
        <w:jc w:val="both"/>
      </w:pPr>
      <w:r w:rsidRPr="00D64805">
        <w:t>Tot slot geven in het uitvoeringsprogramma aan welke activiteiten uit de woonvisie voortvloeien en wanneer en door wie deze worden uitgevoerd.</w:t>
      </w:r>
      <w:r w:rsidR="008120E5">
        <w:t xml:space="preserve"> Een actieprogramma dat we jaarlijks tegen het licht houden</w:t>
      </w:r>
      <w:r w:rsidR="000A4B9A">
        <w:t>, verder uitwerken</w:t>
      </w:r>
      <w:r w:rsidR="008120E5">
        <w:t xml:space="preserve"> en bijstellen als daar aanleiding toe is. </w:t>
      </w:r>
      <w:r w:rsidR="00FB3375">
        <w:rPr>
          <w:noProof/>
          <w:lang w:eastAsia="nl-NL"/>
        </w:rPr>
        <w:drawing>
          <wp:inline distT="0" distB="0" distL="0" distR="0" wp14:anchorId="7D757C98" wp14:editId="1F39DAB1">
            <wp:extent cx="220500" cy="126000"/>
            <wp:effectExtent l="0" t="0" r="8255" b="762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a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500" cy="126000"/>
                    </a:xfrm>
                    <a:prstGeom prst="rect">
                      <a:avLst/>
                    </a:prstGeom>
                  </pic:spPr>
                </pic:pic>
              </a:graphicData>
            </a:graphic>
          </wp:inline>
        </w:drawing>
      </w:r>
    </w:p>
    <w:p w:rsidR="000A4B9A" w:rsidRDefault="000A4B9A" w:rsidP="008120E5">
      <w:pPr>
        <w:pStyle w:val="plat1"/>
        <w:rPr>
          <w:rFonts w:eastAsiaTheme="minorHAnsi" w:cstheme="minorBidi"/>
          <w:b/>
          <w:color w:val="7030A0"/>
          <w:spacing w:val="0"/>
          <w:kern w:val="0"/>
          <w:sz w:val="24"/>
          <w:szCs w:val="20"/>
        </w:rPr>
      </w:pPr>
    </w:p>
    <w:p w:rsidR="000A4B9A" w:rsidRDefault="000A4B9A" w:rsidP="008120E5">
      <w:pPr>
        <w:pStyle w:val="plat1"/>
        <w:rPr>
          <w:rFonts w:eastAsiaTheme="minorHAnsi" w:cstheme="minorBidi"/>
          <w:b/>
          <w:color w:val="7030A0"/>
          <w:spacing w:val="0"/>
          <w:kern w:val="0"/>
          <w:sz w:val="24"/>
          <w:szCs w:val="20"/>
        </w:rPr>
      </w:pPr>
    </w:p>
    <w:p w:rsidR="008120E5" w:rsidRPr="00832FFB" w:rsidRDefault="00832FFB" w:rsidP="008120E5">
      <w:pPr>
        <w:pStyle w:val="plat1"/>
        <w:rPr>
          <w:rFonts w:eastAsiaTheme="minorHAnsi" w:cstheme="minorBidi"/>
          <w:b/>
          <w:color w:val="7030A0"/>
          <w:spacing w:val="0"/>
          <w:kern w:val="0"/>
          <w:sz w:val="24"/>
          <w:szCs w:val="20"/>
        </w:rPr>
      </w:pPr>
      <w:r w:rsidRPr="00832FFB">
        <w:rPr>
          <w:rFonts w:eastAsiaTheme="minorHAnsi" w:cstheme="minorBidi"/>
          <w:b/>
          <w:color w:val="7030A0"/>
          <w:spacing w:val="0"/>
          <w:kern w:val="0"/>
          <w:sz w:val="24"/>
          <w:szCs w:val="20"/>
        </w:rPr>
        <w:lastRenderedPageBreak/>
        <w:t>Nieuwe prestatieafspraken</w:t>
      </w:r>
    </w:p>
    <w:p w:rsidR="00690E42" w:rsidRDefault="008120E5" w:rsidP="00851356">
      <w:pPr>
        <w:pStyle w:val="plat1"/>
        <w:jc w:val="both"/>
      </w:pPr>
      <w:r w:rsidRPr="00832FFB">
        <w:t>Deze woonvisie vormt de basis voor het maken van prestatieafspraken met de woningcorporaties. In lijn met de Woningwet 2015 vraagt de gemeente de corporaties een ‘bod’ te doen op deze w</w:t>
      </w:r>
      <w:r w:rsidR="00690E42">
        <w:t xml:space="preserve">oonvisie en vervolgens </w:t>
      </w:r>
      <w:r w:rsidR="00945330">
        <w:t>in</w:t>
      </w:r>
      <w:r w:rsidR="00945330" w:rsidRPr="00031687">
        <w:t xml:space="preserve"> </w:t>
      </w:r>
      <w:r w:rsidR="00F85F00" w:rsidRPr="00031687">
        <w:t xml:space="preserve">een </w:t>
      </w:r>
      <w:r w:rsidR="00945330">
        <w:t xml:space="preserve">gesprek </w:t>
      </w:r>
      <w:r w:rsidR="00690E42">
        <w:t xml:space="preserve">tot </w:t>
      </w:r>
      <w:r w:rsidR="000D04A6">
        <w:t xml:space="preserve">meerjarige </w:t>
      </w:r>
      <w:r w:rsidRPr="00832FFB">
        <w:t>prestatieafspraken te komen die zo</w:t>
      </w:r>
      <w:r w:rsidR="00424779">
        <w:t xml:space="preserve"> </w:t>
      </w:r>
      <w:r w:rsidRPr="00832FFB">
        <w:t>nodig</w:t>
      </w:r>
      <w:r w:rsidR="00690E42">
        <w:t xml:space="preserve"> jaarlijks</w:t>
      </w:r>
      <w:r w:rsidRPr="00832FFB">
        <w:t xml:space="preserve"> aangepast </w:t>
      </w:r>
      <w:r w:rsidR="0084581B" w:rsidRPr="00832FFB">
        <w:t xml:space="preserve">worden. </w:t>
      </w:r>
    </w:p>
    <w:p w:rsidR="00F85F00" w:rsidRPr="00377B9C" w:rsidRDefault="00F85F00" w:rsidP="00851356">
      <w:pPr>
        <w:pStyle w:val="plat1"/>
        <w:jc w:val="both"/>
        <w:rPr>
          <w:color w:val="FF0000"/>
        </w:rPr>
      </w:pPr>
      <w:r w:rsidRPr="008F0277">
        <w:t xml:space="preserve">De corporaties die in de gemeente actief zijn </w:t>
      </w:r>
      <w:r w:rsidR="008F0277" w:rsidRPr="008F0277">
        <w:t>moeten</w:t>
      </w:r>
      <w:r w:rsidRPr="008F0277">
        <w:t xml:space="preserve"> </w:t>
      </w:r>
      <w:r w:rsidR="00031687" w:rsidRPr="008F0277">
        <w:t xml:space="preserve">met de komst van de Woningwet 2015 </w:t>
      </w:r>
      <w:r w:rsidRPr="008F0277">
        <w:t xml:space="preserve"> </w:t>
      </w:r>
      <w:r w:rsidR="00031687" w:rsidRPr="00F34F24">
        <w:t xml:space="preserve">naar redelijkheid bijdragen aan </w:t>
      </w:r>
      <w:r w:rsidRPr="00F34F24">
        <w:t>de uitvoering van het gemeentelijk volkshuisvestingsbeleid.</w:t>
      </w:r>
      <w:r w:rsidR="00377B9C" w:rsidRPr="00F34F24">
        <w:t xml:space="preserve"> </w:t>
      </w:r>
      <w:r w:rsidR="00031687" w:rsidRPr="00F34F24">
        <w:t xml:space="preserve">De </w:t>
      </w:r>
      <w:r w:rsidR="00F34F24" w:rsidRPr="00F34F24">
        <w:t xml:space="preserve">rol die de </w:t>
      </w:r>
      <w:r w:rsidR="00031687" w:rsidRPr="00F34F24">
        <w:t xml:space="preserve">gemeente Landsmeer </w:t>
      </w:r>
      <w:r w:rsidR="00F34F24" w:rsidRPr="00F34F24">
        <w:t xml:space="preserve">voor de corporaties ziet </w:t>
      </w:r>
      <w:r w:rsidR="008F0277" w:rsidRPr="00F34F24">
        <w:t xml:space="preserve">weggelegd </w:t>
      </w:r>
      <w:r w:rsidR="00F34F24" w:rsidRPr="00F34F24">
        <w:t xml:space="preserve">bestaat uit het voorzien </w:t>
      </w:r>
      <w:r w:rsidR="00377B9C" w:rsidRPr="00F34F24">
        <w:t>in de</w:t>
      </w:r>
      <w:r w:rsidR="00F34F24" w:rsidRPr="00F34F24">
        <w:t xml:space="preserve"> woningbehoefte van de </w:t>
      </w:r>
      <w:r w:rsidR="00377B9C" w:rsidRPr="00F34F24">
        <w:t>kwetsbare groepen in de samenleving</w:t>
      </w:r>
      <w:r w:rsidR="00A52566">
        <w:t>.</w:t>
      </w:r>
      <w:r w:rsidR="00F34F24" w:rsidRPr="00F34F24">
        <w:t xml:space="preserve"> </w:t>
      </w:r>
      <w:r w:rsidR="00A52566">
        <w:t>Dit d</w:t>
      </w:r>
      <w:r w:rsidR="00F34F24" w:rsidRPr="00F34F24">
        <w:t xml:space="preserve">oor </w:t>
      </w:r>
      <w:r w:rsidR="00A52566" w:rsidRPr="00F34F24">
        <w:t xml:space="preserve">de </w:t>
      </w:r>
      <w:r w:rsidR="00A52566">
        <w:t xml:space="preserve">omvang van de </w:t>
      </w:r>
      <w:r w:rsidR="00A52566" w:rsidRPr="00F34F24">
        <w:t xml:space="preserve">sociale woningvoorraad </w:t>
      </w:r>
      <w:r w:rsidR="00A52566">
        <w:t>te</w:t>
      </w:r>
      <w:r w:rsidR="00F34F24" w:rsidRPr="00F34F24">
        <w:t xml:space="preserve"> behouden of liefst uit</w:t>
      </w:r>
      <w:r w:rsidR="00A52566">
        <w:t xml:space="preserve"> te </w:t>
      </w:r>
      <w:r w:rsidR="00F34F24" w:rsidRPr="00F34F24">
        <w:t>breiden, h</w:t>
      </w:r>
      <w:r w:rsidR="00560012" w:rsidRPr="00F34F24">
        <w:t xml:space="preserve">et beschikbaar stellen van een zo groot mogelijk deel van deze </w:t>
      </w:r>
      <w:r w:rsidR="00F34F24" w:rsidRPr="00F34F24">
        <w:t xml:space="preserve">vrijkomende woningen aan lokaal woningzoekenden </w:t>
      </w:r>
      <w:r w:rsidR="00560012" w:rsidRPr="00F34F24">
        <w:t>en de zorg voor woongenot en een voldoende niveau van leefbaarheid in de gebieden waar corporatiewoningen zijn geconcentreerd.</w:t>
      </w:r>
    </w:p>
    <w:p w:rsidR="003945FB" w:rsidRDefault="008120E5" w:rsidP="00851356">
      <w:pPr>
        <w:pStyle w:val="plat1"/>
        <w:jc w:val="both"/>
      </w:pPr>
      <w:r w:rsidRPr="00832FFB">
        <w:t>We</w:t>
      </w:r>
      <w:r w:rsidR="00031687">
        <w:t xml:space="preserve"> </w:t>
      </w:r>
      <w:r w:rsidR="00F85F00" w:rsidRPr="00031687">
        <w:t xml:space="preserve">vertrouwen erop </w:t>
      </w:r>
      <w:r w:rsidRPr="00832FFB">
        <w:t>dat de betrokkenheid</w:t>
      </w:r>
      <w:r w:rsidR="00424779">
        <w:t xml:space="preserve"> van de corporaties in de totstand</w:t>
      </w:r>
      <w:r w:rsidR="00832FFB">
        <w:t xml:space="preserve">koming van deze visie </w:t>
      </w:r>
      <w:r w:rsidR="001A768F">
        <w:t>een goede basis vormt voor samenwerken aan wonen in de komende jaren.</w:t>
      </w:r>
      <w:r w:rsidR="00FB3375" w:rsidRPr="00FB3375">
        <w:rPr>
          <w:noProof/>
          <w:lang w:eastAsia="nl-NL"/>
        </w:rPr>
        <w:t xml:space="preserve"> </w:t>
      </w:r>
      <w:r w:rsidR="00FB3375">
        <w:rPr>
          <w:noProof/>
          <w:lang w:eastAsia="nl-NL"/>
        </w:rPr>
        <w:drawing>
          <wp:inline distT="0" distB="0" distL="0" distR="0" wp14:anchorId="0EAB06F2" wp14:editId="523626E3">
            <wp:extent cx="220500" cy="126000"/>
            <wp:effectExtent l="0" t="0" r="8255"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a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500" cy="126000"/>
                    </a:xfrm>
                    <a:prstGeom prst="rect">
                      <a:avLst/>
                    </a:prstGeom>
                  </pic:spPr>
                </pic:pic>
              </a:graphicData>
            </a:graphic>
          </wp:inline>
        </w:drawing>
      </w:r>
    </w:p>
    <w:p w:rsidR="003945FB" w:rsidRDefault="003945FB" w:rsidP="00851356">
      <w:pPr>
        <w:pStyle w:val="plat1"/>
        <w:jc w:val="both"/>
      </w:pPr>
    </w:p>
    <w:p w:rsidR="003945FB" w:rsidRDefault="003945FB" w:rsidP="00851356">
      <w:pPr>
        <w:pStyle w:val="plat1"/>
        <w:jc w:val="both"/>
      </w:pPr>
    </w:p>
    <w:p w:rsidR="003945FB" w:rsidRDefault="003945FB" w:rsidP="00851356">
      <w:pPr>
        <w:pStyle w:val="plat1"/>
        <w:jc w:val="both"/>
      </w:pPr>
    </w:p>
    <w:p w:rsidR="003945FB" w:rsidRDefault="003945FB" w:rsidP="00851356">
      <w:pPr>
        <w:pStyle w:val="plat1"/>
        <w:jc w:val="both"/>
      </w:pPr>
    </w:p>
    <w:p w:rsidR="003945FB" w:rsidRDefault="003945FB" w:rsidP="00851356">
      <w:pPr>
        <w:pStyle w:val="plat1"/>
        <w:jc w:val="both"/>
      </w:pPr>
    </w:p>
    <w:p w:rsidR="006E1C48" w:rsidRDefault="00E32F99" w:rsidP="00E32F99">
      <w:pPr>
        <w:shd w:val="clear" w:color="auto" w:fill="F2F2F2" w:themeFill="background1" w:themeFillShade="F2"/>
        <w:rPr>
          <w:b/>
          <w:color w:val="7030A0"/>
          <w:sz w:val="24"/>
          <w:szCs w:val="20"/>
          <w:lang w:val="nl-NL"/>
        </w:rPr>
      </w:pPr>
      <w:r>
        <w:rPr>
          <w:b/>
          <w:color w:val="7030A0"/>
          <w:sz w:val="24"/>
          <w:szCs w:val="20"/>
          <w:lang w:val="nl-NL"/>
        </w:rPr>
        <w:lastRenderedPageBreak/>
        <w:br/>
      </w:r>
      <w:r>
        <w:rPr>
          <w:b/>
          <w:color w:val="7030A0"/>
          <w:sz w:val="24"/>
          <w:szCs w:val="20"/>
          <w:lang w:val="nl-NL"/>
        </w:rPr>
        <w:br/>
      </w:r>
      <w:r w:rsidR="003945FB">
        <w:rPr>
          <w:b/>
          <w:color w:val="7030A0"/>
          <w:sz w:val="24"/>
          <w:szCs w:val="20"/>
          <w:lang w:val="nl-NL"/>
        </w:rPr>
        <w:t xml:space="preserve">Wonen in Landsmeer in </w:t>
      </w:r>
      <w:r w:rsidR="004B2C57">
        <w:rPr>
          <w:b/>
          <w:color w:val="7030A0"/>
          <w:sz w:val="24"/>
          <w:szCs w:val="20"/>
          <w:lang w:val="nl-NL"/>
        </w:rPr>
        <w:t>7</w:t>
      </w:r>
      <w:r w:rsidR="000C55E2">
        <w:rPr>
          <w:b/>
          <w:color w:val="7030A0"/>
          <w:sz w:val="24"/>
          <w:szCs w:val="20"/>
          <w:lang w:val="nl-NL"/>
        </w:rPr>
        <w:t xml:space="preserve"> </w:t>
      </w:r>
      <w:r w:rsidR="006E1C48">
        <w:rPr>
          <w:b/>
          <w:color w:val="7030A0"/>
          <w:sz w:val="24"/>
          <w:szCs w:val="20"/>
          <w:lang w:val="nl-NL"/>
        </w:rPr>
        <w:t>punten:</w:t>
      </w:r>
    </w:p>
    <w:p w:rsidR="006E1C48" w:rsidRDefault="003945FB" w:rsidP="00E32F99">
      <w:pPr>
        <w:shd w:val="clear" w:color="auto" w:fill="F2F2F2" w:themeFill="background1" w:themeFillShade="F2"/>
        <w:ind w:left="426" w:hanging="426"/>
        <w:rPr>
          <w:b/>
          <w:color w:val="7030A0"/>
          <w:sz w:val="24"/>
          <w:szCs w:val="20"/>
          <w:lang w:val="nl-NL"/>
        </w:rPr>
      </w:pPr>
      <w:r>
        <w:rPr>
          <w:b/>
          <w:color w:val="7030A0"/>
          <w:sz w:val="24"/>
          <w:szCs w:val="20"/>
          <w:lang w:val="nl-NL"/>
        </w:rPr>
        <w:t>1.</w:t>
      </w:r>
      <w:r>
        <w:rPr>
          <w:b/>
          <w:color w:val="7030A0"/>
          <w:sz w:val="24"/>
          <w:szCs w:val="20"/>
          <w:lang w:val="nl-NL"/>
        </w:rPr>
        <w:tab/>
        <w:t xml:space="preserve">Verhoging van de dynamiek op de woningmarkt </w:t>
      </w:r>
      <w:r w:rsidR="000D04A6">
        <w:rPr>
          <w:b/>
          <w:color w:val="7030A0"/>
          <w:sz w:val="24"/>
          <w:szCs w:val="20"/>
          <w:lang w:val="nl-NL"/>
        </w:rPr>
        <w:t>(</w:t>
      </w:r>
      <w:r>
        <w:rPr>
          <w:b/>
          <w:color w:val="7030A0"/>
          <w:sz w:val="24"/>
          <w:szCs w:val="20"/>
          <w:lang w:val="nl-NL"/>
        </w:rPr>
        <w:t>doorstroming</w:t>
      </w:r>
      <w:r w:rsidR="000D04A6">
        <w:rPr>
          <w:b/>
          <w:color w:val="7030A0"/>
          <w:sz w:val="24"/>
          <w:szCs w:val="20"/>
          <w:lang w:val="nl-NL"/>
        </w:rPr>
        <w:t>)</w:t>
      </w:r>
      <w:r>
        <w:rPr>
          <w:b/>
          <w:color w:val="7030A0"/>
          <w:sz w:val="24"/>
          <w:szCs w:val="20"/>
          <w:lang w:val="nl-NL"/>
        </w:rPr>
        <w:t>.</w:t>
      </w:r>
    </w:p>
    <w:p w:rsidR="003945FB" w:rsidRDefault="006E1C48" w:rsidP="00E32F99">
      <w:pPr>
        <w:shd w:val="clear" w:color="auto" w:fill="F2F2F2" w:themeFill="background1" w:themeFillShade="F2"/>
        <w:ind w:left="426" w:hanging="426"/>
        <w:rPr>
          <w:b/>
          <w:color w:val="7030A0"/>
          <w:sz w:val="24"/>
          <w:szCs w:val="20"/>
          <w:lang w:val="nl-NL"/>
        </w:rPr>
      </w:pPr>
      <w:r>
        <w:rPr>
          <w:b/>
          <w:color w:val="7030A0"/>
          <w:sz w:val="24"/>
          <w:szCs w:val="20"/>
          <w:lang w:val="nl-NL"/>
        </w:rPr>
        <w:t xml:space="preserve">2. </w:t>
      </w:r>
      <w:r>
        <w:rPr>
          <w:b/>
          <w:color w:val="7030A0"/>
          <w:sz w:val="24"/>
          <w:szCs w:val="20"/>
          <w:lang w:val="nl-NL"/>
        </w:rPr>
        <w:tab/>
      </w:r>
      <w:r w:rsidR="003945FB">
        <w:rPr>
          <w:b/>
          <w:color w:val="7030A0"/>
          <w:sz w:val="24"/>
          <w:szCs w:val="20"/>
          <w:lang w:val="nl-NL"/>
        </w:rPr>
        <w:t>Het behouden en waar mogelijk uitbreiden van de sociale voorraad</w:t>
      </w:r>
      <w:r w:rsidR="00E758CA">
        <w:rPr>
          <w:b/>
          <w:color w:val="7030A0"/>
          <w:sz w:val="24"/>
          <w:szCs w:val="20"/>
          <w:lang w:val="nl-NL"/>
        </w:rPr>
        <w:t xml:space="preserve">, zodat het jaarlijks aanbod </w:t>
      </w:r>
      <w:r w:rsidR="00945330">
        <w:rPr>
          <w:b/>
          <w:color w:val="7030A0"/>
          <w:sz w:val="24"/>
          <w:szCs w:val="20"/>
          <w:lang w:val="nl-NL"/>
        </w:rPr>
        <w:t xml:space="preserve">in het betaalbare segment </w:t>
      </w:r>
      <w:r w:rsidR="00E758CA">
        <w:rPr>
          <w:b/>
          <w:color w:val="7030A0"/>
          <w:sz w:val="24"/>
          <w:szCs w:val="20"/>
          <w:lang w:val="nl-NL"/>
        </w:rPr>
        <w:t>op peil blijft</w:t>
      </w:r>
      <w:r w:rsidR="003945FB">
        <w:rPr>
          <w:b/>
          <w:color w:val="7030A0"/>
          <w:sz w:val="24"/>
          <w:szCs w:val="20"/>
          <w:lang w:val="nl-NL"/>
        </w:rPr>
        <w:t xml:space="preserve">. </w:t>
      </w:r>
    </w:p>
    <w:p w:rsidR="006E1C48" w:rsidRDefault="003945FB" w:rsidP="00E32F99">
      <w:pPr>
        <w:shd w:val="clear" w:color="auto" w:fill="F2F2F2" w:themeFill="background1" w:themeFillShade="F2"/>
        <w:ind w:left="426" w:hanging="426"/>
        <w:rPr>
          <w:b/>
          <w:color w:val="7030A0"/>
          <w:sz w:val="24"/>
          <w:szCs w:val="20"/>
          <w:lang w:val="nl-NL"/>
        </w:rPr>
      </w:pPr>
      <w:r>
        <w:rPr>
          <w:b/>
          <w:color w:val="7030A0"/>
          <w:sz w:val="24"/>
          <w:szCs w:val="20"/>
          <w:lang w:val="nl-NL"/>
        </w:rPr>
        <w:t>3.</w:t>
      </w:r>
      <w:r>
        <w:rPr>
          <w:b/>
          <w:color w:val="7030A0"/>
          <w:sz w:val="24"/>
          <w:szCs w:val="20"/>
          <w:lang w:val="nl-NL"/>
        </w:rPr>
        <w:tab/>
        <w:t xml:space="preserve">Creëren van een vraaggericht woningaanbod waarin mensen zelfredzaam kunnen zijn. </w:t>
      </w:r>
    </w:p>
    <w:p w:rsidR="006E1C48" w:rsidRDefault="003945FB" w:rsidP="00E32F99">
      <w:pPr>
        <w:shd w:val="clear" w:color="auto" w:fill="F2F2F2" w:themeFill="background1" w:themeFillShade="F2"/>
        <w:ind w:left="426" w:hanging="426"/>
        <w:rPr>
          <w:b/>
          <w:color w:val="7030A0"/>
          <w:sz w:val="24"/>
          <w:szCs w:val="20"/>
          <w:lang w:val="nl-NL"/>
        </w:rPr>
      </w:pPr>
      <w:r>
        <w:rPr>
          <w:b/>
          <w:color w:val="7030A0"/>
          <w:sz w:val="24"/>
          <w:szCs w:val="20"/>
          <w:lang w:val="nl-NL"/>
        </w:rPr>
        <w:t xml:space="preserve">4. </w:t>
      </w:r>
      <w:r>
        <w:rPr>
          <w:b/>
          <w:color w:val="7030A0"/>
          <w:sz w:val="24"/>
          <w:szCs w:val="20"/>
          <w:lang w:val="nl-NL"/>
        </w:rPr>
        <w:tab/>
        <w:t>Voldoende woningaanbod voor mensen met een psychiatrische achtergrond of lichamelijke en verstandelijke beperking.</w:t>
      </w:r>
    </w:p>
    <w:p w:rsidR="006E1C48" w:rsidRDefault="006E1C48" w:rsidP="00E32F99">
      <w:pPr>
        <w:shd w:val="clear" w:color="auto" w:fill="F2F2F2" w:themeFill="background1" w:themeFillShade="F2"/>
        <w:ind w:left="426" w:hanging="426"/>
        <w:rPr>
          <w:b/>
          <w:color w:val="7030A0"/>
          <w:sz w:val="24"/>
          <w:szCs w:val="20"/>
          <w:lang w:val="nl-NL"/>
        </w:rPr>
      </w:pPr>
      <w:r>
        <w:rPr>
          <w:b/>
          <w:color w:val="7030A0"/>
          <w:sz w:val="24"/>
          <w:szCs w:val="20"/>
          <w:lang w:val="nl-NL"/>
        </w:rPr>
        <w:t>5.</w:t>
      </w:r>
      <w:r>
        <w:rPr>
          <w:b/>
          <w:color w:val="7030A0"/>
          <w:sz w:val="24"/>
          <w:szCs w:val="20"/>
          <w:lang w:val="nl-NL"/>
        </w:rPr>
        <w:tab/>
      </w:r>
      <w:r w:rsidR="00945330">
        <w:rPr>
          <w:b/>
          <w:color w:val="7030A0"/>
          <w:sz w:val="24"/>
          <w:szCs w:val="20"/>
          <w:lang w:val="nl-NL"/>
        </w:rPr>
        <w:t>Vooral b</w:t>
      </w:r>
      <w:r w:rsidR="003945FB">
        <w:rPr>
          <w:b/>
          <w:color w:val="7030A0"/>
          <w:sz w:val="24"/>
          <w:szCs w:val="20"/>
          <w:lang w:val="nl-NL"/>
        </w:rPr>
        <w:t xml:space="preserve">ouwen op inbreidingslocaties </w:t>
      </w:r>
      <w:r w:rsidR="00945330">
        <w:rPr>
          <w:b/>
          <w:color w:val="7030A0"/>
          <w:sz w:val="24"/>
          <w:szCs w:val="20"/>
          <w:lang w:val="nl-NL"/>
        </w:rPr>
        <w:t xml:space="preserve">gericht op de </w:t>
      </w:r>
      <w:r w:rsidR="003945FB">
        <w:rPr>
          <w:b/>
          <w:color w:val="7030A0"/>
          <w:sz w:val="24"/>
          <w:szCs w:val="20"/>
          <w:lang w:val="nl-NL"/>
        </w:rPr>
        <w:t>groene en waterrijke omgeving.</w:t>
      </w:r>
    </w:p>
    <w:p w:rsidR="006E1C48" w:rsidRPr="003945FB" w:rsidRDefault="003945FB" w:rsidP="00E32F99">
      <w:pPr>
        <w:shd w:val="clear" w:color="auto" w:fill="F2F2F2" w:themeFill="background1" w:themeFillShade="F2"/>
        <w:ind w:left="426" w:hanging="426"/>
        <w:rPr>
          <w:b/>
          <w:color w:val="7030A0"/>
          <w:sz w:val="24"/>
          <w:szCs w:val="20"/>
          <w:lang w:val="nl-NL"/>
        </w:rPr>
      </w:pPr>
      <w:r>
        <w:rPr>
          <w:b/>
          <w:color w:val="7030A0"/>
          <w:sz w:val="24"/>
          <w:szCs w:val="20"/>
          <w:lang w:val="nl-NL"/>
        </w:rPr>
        <w:t xml:space="preserve">6. </w:t>
      </w:r>
      <w:r w:rsidR="00945330">
        <w:rPr>
          <w:b/>
          <w:color w:val="7030A0"/>
          <w:sz w:val="24"/>
          <w:szCs w:val="20"/>
          <w:lang w:val="nl-NL"/>
        </w:rPr>
        <w:tab/>
        <w:t>R</w:t>
      </w:r>
      <w:r>
        <w:rPr>
          <w:b/>
          <w:color w:val="7030A0"/>
          <w:sz w:val="24"/>
          <w:szCs w:val="20"/>
          <w:lang w:val="nl-NL"/>
        </w:rPr>
        <w:t>ealis</w:t>
      </w:r>
      <w:r w:rsidRPr="003945FB">
        <w:rPr>
          <w:b/>
          <w:color w:val="7030A0"/>
          <w:sz w:val="24"/>
          <w:szCs w:val="20"/>
          <w:lang w:val="nl-NL"/>
        </w:rPr>
        <w:t>ere</w:t>
      </w:r>
      <w:r>
        <w:rPr>
          <w:b/>
          <w:color w:val="7030A0"/>
          <w:sz w:val="24"/>
          <w:szCs w:val="20"/>
          <w:lang w:val="nl-NL"/>
        </w:rPr>
        <w:t xml:space="preserve">n </w:t>
      </w:r>
      <w:r w:rsidR="00945330">
        <w:rPr>
          <w:b/>
          <w:color w:val="7030A0"/>
          <w:sz w:val="24"/>
          <w:szCs w:val="20"/>
          <w:lang w:val="nl-NL"/>
        </w:rPr>
        <w:t xml:space="preserve">van </w:t>
      </w:r>
      <w:r>
        <w:rPr>
          <w:b/>
          <w:color w:val="7030A0"/>
          <w:sz w:val="24"/>
          <w:szCs w:val="20"/>
          <w:lang w:val="nl-NL"/>
        </w:rPr>
        <w:t xml:space="preserve">extra aanbod voor </w:t>
      </w:r>
      <w:r w:rsidRPr="003945FB">
        <w:rPr>
          <w:b/>
          <w:color w:val="7030A0"/>
          <w:sz w:val="24"/>
          <w:szCs w:val="20"/>
          <w:lang w:val="nl-NL"/>
        </w:rPr>
        <w:t>jongeren, starters, mensen met min</w:t>
      </w:r>
      <w:r>
        <w:rPr>
          <w:b/>
          <w:color w:val="7030A0"/>
          <w:sz w:val="24"/>
          <w:szCs w:val="20"/>
          <w:lang w:val="nl-NL"/>
        </w:rPr>
        <w:t xml:space="preserve">der financiële </w:t>
      </w:r>
      <w:r w:rsidR="00E32F99">
        <w:rPr>
          <w:b/>
          <w:color w:val="7030A0"/>
          <w:sz w:val="24"/>
          <w:szCs w:val="20"/>
          <w:lang w:val="nl-NL"/>
        </w:rPr>
        <w:t>d</w:t>
      </w:r>
      <w:r w:rsidR="00E32F99" w:rsidRPr="003945FB">
        <w:rPr>
          <w:b/>
          <w:color w:val="7030A0"/>
          <w:sz w:val="24"/>
          <w:szCs w:val="20"/>
          <w:lang w:val="nl-NL"/>
        </w:rPr>
        <w:t>raagkracht,</w:t>
      </w:r>
      <w:r w:rsidR="00E32F99">
        <w:rPr>
          <w:b/>
          <w:color w:val="7030A0"/>
          <w:sz w:val="24"/>
          <w:szCs w:val="20"/>
          <w:lang w:val="nl-NL"/>
        </w:rPr>
        <w:t xml:space="preserve"> </w:t>
      </w:r>
      <w:r w:rsidRPr="003945FB">
        <w:rPr>
          <w:b/>
          <w:color w:val="7030A0"/>
          <w:sz w:val="24"/>
          <w:szCs w:val="20"/>
          <w:lang w:val="nl-NL"/>
        </w:rPr>
        <w:t>ouderen en zorgbehoevenden</w:t>
      </w:r>
      <w:r>
        <w:rPr>
          <w:b/>
          <w:color w:val="7030A0"/>
          <w:sz w:val="24"/>
          <w:szCs w:val="20"/>
          <w:lang w:val="nl-NL"/>
        </w:rPr>
        <w:t>.</w:t>
      </w:r>
    </w:p>
    <w:p w:rsidR="00630D57" w:rsidRDefault="000C55E2" w:rsidP="00E32F99">
      <w:pPr>
        <w:shd w:val="clear" w:color="auto" w:fill="F2F2F2" w:themeFill="background1" w:themeFillShade="F2"/>
        <w:ind w:left="426" w:hanging="426"/>
        <w:rPr>
          <w:b/>
          <w:color w:val="7030A0"/>
          <w:sz w:val="24"/>
          <w:szCs w:val="20"/>
          <w:lang w:val="nl-NL"/>
        </w:rPr>
      </w:pPr>
      <w:r>
        <w:rPr>
          <w:b/>
          <w:color w:val="7030A0"/>
          <w:sz w:val="24"/>
          <w:szCs w:val="20"/>
          <w:lang w:val="nl-NL"/>
        </w:rPr>
        <w:t>7</w:t>
      </w:r>
      <w:r w:rsidR="00E32F99">
        <w:rPr>
          <w:b/>
          <w:color w:val="7030A0"/>
          <w:sz w:val="24"/>
          <w:szCs w:val="20"/>
          <w:lang w:val="nl-NL"/>
        </w:rPr>
        <w:t>.</w:t>
      </w:r>
      <w:r w:rsidR="00E32F99">
        <w:rPr>
          <w:b/>
          <w:color w:val="7030A0"/>
          <w:sz w:val="24"/>
          <w:szCs w:val="20"/>
          <w:lang w:val="nl-NL"/>
        </w:rPr>
        <w:tab/>
      </w:r>
      <w:r w:rsidR="00630D57">
        <w:rPr>
          <w:b/>
          <w:color w:val="7030A0"/>
          <w:sz w:val="24"/>
          <w:szCs w:val="20"/>
          <w:lang w:val="nl-NL"/>
        </w:rPr>
        <w:t>Het realiseren van een t</w:t>
      </w:r>
      <w:r w:rsidR="000D04A6">
        <w:rPr>
          <w:b/>
          <w:color w:val="7030A0"/>
          <w:sz w:val="24"/>
          <w:szCs w:val="20"/>
          <w:lang w:val="nl-NL"/>
        </w:rPr>
        <w:t>oename van</w:t>
      </w:r>
      <w:r w:rsidR="00E32F99">
        <w:rPr>
          <w:b/>
          <w:color w:val="7030A0"/>
          <w:sz w:val="24"/>
          <w:szCs w:val="20"/>
          <w:lang w:val="nl-NL"/>
        </w:rPr>
        <w:t xml:space="preserve"> het veiligheidsgevoel onder onze inwoners.  </w:t>
      </w:r>
    </w:p>
    <w:p w:rsidR="006E1C48" w:rsidRDefault="00E32F99" w:rsidP="00E32F99">
      <w:pPr>
        <w:shd w:val="clear" w:color="auto" w:fill="F2F2F2" w:themeFill="background1" w:themeFillShade="F2"/>
        <w:ind w:left="426" w:hanging="426"/>
        <w:rPr>
          <w:b/>
          <w:color w:val="7030A0"/>
          <w:sz w:val="24"/>
          <w:szCs w:val="20"/>
          <w:lang w:val="nl-NL"/>
        </w:rPr>
      </w:pPr>
      <w:r>
        <w:rPr>
          <w:b/>
          <w:color w:val="7030A0"/>
          <w:sz w:val="24"/>
          <w:szCs w:val="20"/>
          <w:lang w:val="nl-NL"/>
        </w:rPr>
        <w:t xml:space="preserve"> </w:t>
      </w:r>
    </w:p>
    <w:p w:rsidR="001D30FF" w:rsidRPr="008120E5" w:rsidRDefault="00F2196D">
      <w:pPr>
        <w:rPr>
          <w:b/>
          <w:color w:val="7030A0"/>
          <w:sz w:val="24"/>
          <w:szCs w:val="20"/>
          <w:lang w:val="nl-NL"/>
        </w:rPr>
      </w:pPr>
      <w:r>
        <w:rPr>
          <w:b/>
          <w:color w:val="7030A0"/>
          <w:sz w:val="24"/>
          <w:szCs w:val="20"/>
          <w:lang w:val="nl-NL"/>
        </w:rPr>
        <w:br w:type="page"/>
      </w:r>
      <w:r w:rsidR="001D30FF" w:rsidRPr="008120E5">
        <w:rPr>
          <w:b/>
          <w:color w:val="7030A0"/>
          <w:sz w:val="24"/>
          <w:szCs w:val="20"/>
          <w:lang w:val="nl-NL"/>
        </w:rPr>
        <w:lastRenderedPageBreak/>
        <w:t>Landsmeer groeide</w:t>
      </w:r>
      <w:r w:rsidR="00421D2D">
        <w:rPr>
          <w:b/>
          <w:color w:val="7030A0"/>
          <w:sz w:val="24"/>
          <w:szCs w:val="20"/>
          <w:lang w:val="nl-NL"/>
        </w:rPr>
        <w:t>…</w:t>
      </w:r>
      <w:r w:rsidR="001D30FF" w:rsidRPr="008120E5">
        <w:rPr>
          <w:b/>
          <w:color w:val="7030A0"/>
          <w:sz w:val="24"/>
          <w:szCs w:val="20"/>
          <w:lang w:val="nl-NL"/>
        </w:rPr>
        <w:t xml:space="preserve"> </w:t>
      </w:r>
    </w:p>
    <w:p w:rsidR="001A768F" w:rsidRDefault="00964222" w:rsidP="00851356">
      <w:pPr>
        <w:pStyle w:val="plat1"/>
        <w:jc w:val="both"/>
      </w:pPr>
      <w:r w:rsidRPr="001D30FF">
        <w:rPr>
          <w:b/>
          <w:noProof/>
          <w:color w:val="7030A0"/>
          <w:szCs w:val="20"/>
          <w:lang w:eastAsia="nl-NL"/>
        </w:rPr>
        <w:drawing>
          <wp:anchor distT="0" distB="0" distL="114300" distR="114300" simplePos="0" relativeHeight="251666432" behindDoc="0" locked="0" layoutInCell="1" allowOverlap="1" wp14:anchorId="45252474" wp14:editId="3CF449B0">
            <wp:simplePos x="0" y="0"/>
            <wp:positionH relativeFrom="column">
              <wp:posOffset>-416560</wp:posOffset>
            </wp:positionH>
            <wp:positionV relativeFrom="paragraph">
              <wp:posOffset>1420495</wp:posOffset>
            </wp:positionV>
            <wp:extent cx="3257550" cy="4625340"/>
            <wp:effectExtent l="19050" t="19050" r="19050" b="22860"/>
            <wp:wrapNone/>
            <wp:docPr id="5" name="Tijdelijke aanduiding voor inhou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7550" cy="4625340"/>
                    </a:xfrm>
                    <a:prstGeom prst="rect">
                      <a:avLst/>
                    </a:prstGeom>
                    <a:ln>
                      <a:solidFill>
                        <a:srgbClr val="002060"/>
                      </a:solidFill>
                    </a:ln>
                  </pic:spPr>
                </pic:pic>
              </a:graphicData>
            </a:graphic>
          </wp:anchor>
        </w:drawing>
      </w:r>
      <w:r w:rsidR="001A768F" w:rsidRPr="001A768F">
        <w:t xml:space="preserve">Wanneer we </w:t>
      </w:r>
      <w:hyperlink r:id="rId14" w:history="1">
        <w:r w:rsidR="001A768F" w:rsidRPr="001A768F">
          <w:rPr>
            <w:rStyle w:val="Hyperlink"/>
          </w:rPr>
          <w:t xml:space="preserve">terug </w:t>
        </w:r>
        <w:r w:rsidR="00690E42">
          <w:rPr>
            <w:rStyle w:val="Hyperlink"/>
          </w:rPr>
          <w:t>gaan</w:t>
        </w:r>
        <w:r w:rsidR="001A768F" w:rsidRPr="001A768F">
          <w:rPr>
            <w:rStyle w:val="Hyperlink"/>
          </w:rPr>
          <w:t xml:space="preserve"> in de tijd</w:t>
        </w:r>
      </w:hyperlink>
      <w:r w:rsidR="001A768F" w:rsidRPr="001A768F">
        <w:t xml:space="preserve"> </w:t>
      </w:r>
      <w:r w:rsidR="001A768F">
        <w:t>zien we dat Landsmeer met name kort na de tweede wereldoorlog een sterke groei doormaakte</w:t>
      </w:r>
      <w:r w:rsidR="00560012" w:rsidRPr="00560012">
        <w:rPr>
          <w:color w:val="FF0000"/>
        </w:rPr>
        <w:t>,</w:t>
      </w:r>
      <w:r w:rsidR="001A768F">
        <w:t xml:space="preserve"> een groei die vervolgens aanhield tot in de jaren ’90 van de vorige eeuw. 80% van de woningen in Landsmeer is in deze periode gebouwd. </w:t>
      </w:r>
      <w:r w:rsidR="00690E42">
        <w:t>Slechts</w:t>
      </w:r>
      <w:r w:rsidR="001A768F">
        <w:t xml:space="preserve"> 10% heeft een bouwjaar voor 1945 en 10% is van recentere datum dan 1990.</w:t>
      </w:r>
      <w:r w:rsidR="006E1C48" w:rsidRPr="006E1C48">
        <w:rPr>
          <w:b/>
          <w:noProof/>
          <w:color w:val="7030A0"/>
          <w:szCs w:val="20"/>
          <w:lang w:eastAsia="nl-NL"/>
        </w:rPr>
        <w:t xml:space="preserve"> </w:t>
      </w:r>
    </w:p>
    <w:p w:rsidR="00964222" w:rsidRDefault="00964222" w:rsidP="00851356">
      <w:pPr>
        <w:pStyle w:val="plat1"/>
        <w:jc w:val="both"/>
      </w:pPr>
    </w:p>
    <w:p w:rsidR="00964222" w:rsidRDefault="00964222" w:rsidP="00851356">
      <w:pPr>
        <w:pStyle w:val="plat1"/>
        <w:jc w:val="both"/>
      </w:pPr>
    </w:p>
    <w:p w:rsidR="00964222" w:rsidRDefault="00964222" w:rsidP="00851356">
      <w:pPr>
        <w:pStyle w:val="plat1"/>
        <w:jc w:val="both"/>
      </w:pPr>
    </w:p>
    <w:p w:rsidR="00964222" w:rsidRDefault="00964222" w:rsidP="00851356">
      <w:pPr>
        <w:pStyle w:val="plat1"/>
        <w:jc w:val="both"/>
      </w:pPr>
    </w:p>
    <w:p w:rsidR="00964222" w:rsidRDefault="00964222" w:rsidP="00851356">
      <w:pPr>
        <w:pStyle w:val="plat1"/>
        <w:jc w:val="both"/>
      </w:pPr>
    </w:p>
    <w:p w:rsidR="00964222" w:rsidRDefault="00964222" w:rsidP="00851356">
      <w:pPr>
        <w:pStyle w:val="plat1"/>
        <w:jc w:val="both"/>
      </w:pPr>
    </w:p>
    <w:p w:rsidR="00964222" w:rsidRDefault="00964222" w:rsidP="00851356">
      <w:pPr>
        <w:pStyle w:val="plat1"/>
        <w:jc w:val="both"/>
      </w:pPr>
    </w:p>
    <w:p w:rsidR="00964222" w:rsidRDefault="00964222" w:rsidP="00851356">
      <w:pPr>
        <w:pStyle w:val="plat1"/>
        <w:jc w:val="both"/>
      </w:pPr>
    </w:p>
    <w:p w:rsidR="00964222" w:rsidRDefault="00964222" w:rsidP="00851356">
      <w:pPr>
        <w:pStyle w:val="plat1"/>
        <w:jc w:val="both"/>
      </w:pPr>
    </w:p>
    <w:p w:rsidR="00964222" w:rsidRDefault="00964222" w:rsidP="00851356">
      <w:pPr>
        <w:pStyle w:val="plat1"/>
        <w:jc w:val="both"/>
      </w:pPr>
    </w:p>
    <w:p w:rsidR="00964222" w:rsidRDefault="00964222" w:rsidP="00851356">
      <w:pPr>
        <w:pStyle w:val="plat1"/>
        <w:jc w:val="both"/>
      </w:pPr>
    </w:p>
    <w:p w:rsidR="00964222" w:rsidRDefault="00964222" w:rsidP="00851356">
      <w:pPr>
        <w:pStyle w:val="plat1"/>
        <w:jc w:val="both"/>
      </w:pPr>
    </w:p>
    <w:p w:rsidR="00964222" w:rsidRDefault="00964222" w:rsidP="00851356">
      <w:pPr>
        <w:pStyle w:val="plat1"/>
        <w:jc w:val="both"/>
      </w:pPr>
    </w:p>
    <w:p w:rsidR="00964222" w:rsidRDefault="00964222" w:rsidP="00851356">
      <w:pPr>
        <w:pStyle w:val="plat1"/>
        <w:jc w:val="both"/>
      </w:pPr>
    </w:p>
    <w:p w:rsidR="00964222" w:rsidRDefault="00964222" w:rsidP="00851356">
      <w:pPr>
        <w:pStyle w:val="plat1"/>
        <w:jc w:val="both"/>
      </w:pPr>
    </w:p>
    <w:p w:rsidR="00964222" w:rsidRDefault="00964222" w:rsidP="00851356">
      <w:pPr>
        <w:pStyle w:val="plat1"/>
        <w:jc w:val="both"/>
      </w:pPr>
    </w:p>
    <w:p w:rsidR="00964222" w:rsidRDefault="00964222" w:rsidP="00851356">
      <w:pPr>
        <w:pStyle w:val="plat1"/>
        <w:jc w:val="both"/>
      </w:pPr>
    </w:p>
    <w:p w:rsidR="00964222" w:rsidRDefault="00AA3DFC" w:rsidP="00964222">
      <w:pPr>
        <w:pStyle w:val="plat1"/>
        <w:jc w:val="both"/>
      </w:pPr>
      <w:r>
        <w:lastRenderedPageBreak/>
        <w:t>Inmiddels</w:t>
      </w:r>
      <w:r w:rsidR="00584A68" w:rsidRPr="00584A68">
        <w:t xml:space="preserve"> </w:t>
      </w:r>
      <w:r>
        <w:t xml:space="preserve">wonen er in Landsmeer 10.823 mensen </w:t>
      </w:r>
      <w:r w:rsidR="002C2EEF">
        <w:t xml:space="preserve">en </w:t>
      </w:r>
      <w:r w:rsidR="00584A68">
        <w:t>staan e</w:t>
      </w:r>
      <w:r w:rsidR="002C2EEF">
        <w:t xml:space="preserve">r </w:t>
      </w:r>
      <w:r>
        <w:t>ca. 4.6</w:t>
      </w:r>
      <w:r w:rsidR="00511A8D">
        <w:t>7</w:t>
      </w:r>
      <w:r>
        <w:t>0</w:t>
      </w:r>
      <w:r w:rsidR="002C2EEF">
        <w:t xml:space="preserve"> woningen in de gemeente</w:t>
      </w:r>
      <w:r w:rsidR="00584A68">
        <w:t>.</w:t>
      </w:r>
      <w:r w:rsidR="002C2EEF">
        <w:t xml:space="preserve"> </w:t>
      </w:r>
      <w:r w:rsidR="00584A68">
        <w:t xml:space="preserve">Dit </w:t>
      </w:r>
      <w:r w:rsidR="002C2EEF">
        <w:t>zijn overwegend (87%) eengezins</w:t>
      </w:r>
      <w:r w:rsidR="00584A68">
        <w:t>woningen</w:t>
      </w:r>
      <w:r w:rsidR="00347A5F">
        <w:t xml:space="preserve"> (grondgebonden)</w:t>
      </w:r>
      <w:r w:rsidR="00584A68">
        <w:t>.</w:t>
      </w:r>
      <w:r w:rsidR="00347A5F">
        <w:t xml:space="preserve"> 13% van de woningen is ‘gestapeld’ (appartementen). Hoogbouw komt niet voor. Vier bouwlagen is het maximum.</w:t>
      </w:r>
      <w:r w:rsidR="00584A68">
        <w:t xml:space="preserve"> </w:t>
      </w:r>
      <w:r>
        <w:t>Driekwart van alle appartementen is een huurwoning.</w:t>
      </w:r>
      <w:r w:rsidR="00964222">
        <w:t xml:space="preserve"> </w:t>
      </w:r>
    </w:p>
    <w:p w:rsidR="00AA3DFC" w:rsidRDefault="00584A68" w:rsidP="00851356">
      <w:pPr>
        <w:pStyle w:val="plat1"/>
        <w:jc w:val="both"/>
      </w:pPr>
      <w:r>
        <w:t>De koopsector is in Landsmeer het grootst met 6</w:t>
      </w:r>
      <w:r w:rsidR="00511A8D">
        <w:t>4</w:t>
      </w:r>
      <w:r>
        <w:t>%. In Landsm</w:t>
      </w:r>
      <w:r w:rsidR="00511A8D">
        <w:t>eer staan ongeveer 1.700 huurwoningen (36</w:t>
      </w:r>
      <w:r>
        <w:t>%)</w:t>
      </w:r>
      <w:r w:rsidR="00347A5F">
        <w:t xml:space="preserve">. </w:t>
      </w:r>
      <w:r>
        <w:t xml:space="preserve">Hiervan </w:t>
      </w:r>
      <w:r w:rsidR="00AA3DFC">
        <w:t xml:space="preserve">is het merendeel met 1.278 woningen in bezit van de </w:t>
      </w:r>
      <w:r>
        <w:t>woningcorporaties: Eigen Haard (906, begin 2015), Rochdale (342, begin 2015) en Woonzorg Nederland (24) en Wooncompagnie (6).</w:t>
      </w:r>
      <w:r w:rsidR="00AA3DFC">
        <w:t xml:space="preserve"> De overige </w:t>
      </w:r>
      <w:r w:rsidR="00630D57">
        <w:t xml:space="preserve">ruim 400 </w:t>
      </w:r>
      <w:r w:rsidR="00AA3DFC">
        <w:t>huurwoningen zijn in bezit van particuliere verhuurders</w:t>
      </w:r>
      <w:r w:rsidR="00630D57">
        <w:t xml:space="preserve"> en vastgoedbeleggers</w:t>
      </w:r>
      <w:r w:rsidR="00AA3DFC">
        <w:t>.</w:t>
      </w:r>
      <w:r>
        <w:t xml:space="preserve"> </w:t>
      </w:r>
    </w:p>
    <w:p w:rsidR="00CA6121" w:rsidRDefault="00964222" w:rsidP="006E1C48">
      <w:pPr>
        <w:pStyle w:val="plat1"/>
        <w:jc w:val="both"/>
      </w:pPr>
      <w:r>
        <w:rPr>
          <w:noProof/>
          <w:lang w:eastAsia="nl-NL"/>
        </w:rPr>
        <mc:AlternateContent>
          <mc:Choice Requires="wps">
            <w:drawing>
              <wp:anchor distT="0" distB="0" distL="114300" distR="114300" simplePos="0" relativeHeight="251667456" behindDoc="1" locked="0" layoutInCell="1" allowOverlap="1" wp14:anchorId="32F5DCDC" wp14:editId="1D26AD6E">
                <wp:simplePos x="0" y="0"/>
                <wp:positionH relativeFrom="column">
                  <wp:posOffset>-3465195</wp:posOffset>
                </wp:positionH>
                <wp:positionV relativeFrom="paragraph">
                  <wp:posOffset>1275080</wp:posOffset>
                </wp:positionV>
                <wp:extent cx="3136265" cy="265430"/>
                <wp:effectExtent l="0" t="0" r="6985" b="1270"/>
                <wp:wrapTight wrapText="bothSides">
                  <wp:wrapPolygon edited="0">
                    <wp:start x="0" y="0"/>
                    <wp:lineTo x="0" y="20153"/>
                    <wp:lineTo x="21517" y="20153"/>
                    <wp:lineTo x="21517" y="0"/>
                    <wp:lineTo x="0" y="0"/>
                  </wp:wrapPolygon>
                </wp:wrapTight>
                <wp:docPr id="13"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265" cy="265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1388" w:rsidRPr="00365003" w:rsidRDefault="00BA1388" w:rsidP="006E1C48">
                            <w:pPr>
                              <w:pStyle w:val="Bijschrift"/>
                              <w:ind w:left="-709"/>
                              <w:rPr>
                                <w:b w:val="0"/>
                                <w:color w:val="A6A6A6" w:themeColor="background1" w:themeShade="A6"/>
                                <w:sz w:val="20"/>
                                <w:szCs w:val="20"/>
                                <w:lang w:val="nl-NL"/>
                              </w:rPr>
                            </w:pPr>
                            <w:r>
                              <w:rPr>
                                <w:color w:val="A6A6A6" w:themeColor="background1" w:themeShade="A6"/>
                                <w:lang w:val="nl-NL"/>
                              </w:rPr>
                              <w:t xml:space="preserve">               </w:t>
                            </w:r>
                            <w:r w:rsidRPr="00630D57">
                              <w:rPr>
                                <w:color w:val="7F7F7F" w:themeColor="text1" w:themeTint="80"/>
                                <w:lang w:val="nl-NL"/>
                              </w:rPr>
                              <w:t xml:space="preserve">Kaartbeeld </w:t>
                            </w:r>
                            <w:r w:rsidRPr="00630D57">
                              <w:rPr>
                                <w:color w:val="7F7F7F" w:themeColor="text1" w:themeTint="80"/>
                              </w:rPr>
                              <w:fldChar w:fldCharType="begin"/>
                            </w:r>
                            <w:r w:rsidRPr="00630D57">
                              <w:rPr>
                                <w:color w:val="7F7F7F" w:themeColor="text1" w:themeTint="80"/>
                                <w:lang w:val="nl-NL"/>
                              </w:rPr>
                              <w:instrText xml:space="preserve"> SEQ Kaartbeeld \* ARABIC </w:instrText>
                            </w:r>
                            <w:r w:rsidRPr="00630D57">
                              <w:rPr>
                                <w:color w:val="7F7F7F" w:themeColor="text1" w:themeTint="80"/>
                              </w:rPr>
                              <w:fldChar w:fldCharType="separate"/>
                            </w:r>
                            <w:r>
                              <w:rPr>
                                <w:noProof/>
                                <w:color w:val="7F7F7F" w:themeColor="text1" w:themeTint="80"/>
                                <w:lang w:val="nl-NL"/>
                              </w:rPr>
                              <w:t>1</w:t>
                            </w:r>
                            <w:r w:rsidRPr="00630D57">
                              <w:rPr>
                                <w:color w:val="7F7F7F" w:themeColor="text1" w:themeTint="80"/>
                              </w:rPr>
                              <w:fldChar w:fldCharType="end"/>
                            </w:r>
                            <w:r w:rsidRPr="00630D57">
                              <w:rPr>
                                <w:color w:val="7F7F7F" w:themeColor="text1" w:themeTint="80"/>
                                <w:lang w:val="nl-NL"/>
                              </w:rPr>
                              <w:t xml:space="preserve"> </w:t>
                            </w:r>
                            <w:r w:rsidRPr="00630D57">
                              <w:rPr>
                                <w:b w:val="0"/>
                                <w:color w:val="7F7F7F" w:themeColor="text1" w:themeTint="80"/>
                                <w:lang w:val="nl-NL"/>
                              </w:rPr>
                              <w:t>Fysieke gebiedstypering Landsmeer (RIGO 2013)</w:t>
                            </w:r>
                          </w:p>
                          <w:p w:rsidR="00BA1388" w:rsidRPr="007B16E8" w:rsidRDefault="00BA1388">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6" o:spid="_x0000_s1026" type="#_x0000_t202" style="position:absolute;left:0;text-align:left;margin-left:-272.85pt;margin-top:100.4pt;width:246.95pt;height:20.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7E9lQIAAKQFAAAOAAAAZHJzL2Uyb0RvYy54bWysVEtv2zAMvg/YfxB0X51Xs82oU2QtOgwI&#10;1mLt0LMiS40QSdQkJXb260fJzqNdLx12kSnzIymSH3lx2RpNtsIHBbaiw7MBJcJyqJV9qujPh5sP&#10;nygJkdmaabCiojsR6OXs/buLxpViBCvQtfAEndhQNq6iqxhdWRSBr4Rh4QycsKiU4A2LePVPRe1Z&#10;g96NLkaDwbRowNfOAxch4N/rTkln2b+UgsdbKYOIRFcU3xbz6fO5TGcxu2Dlk2dupXj/DPYPrzBM&#10;WQx6cHXNIiMbr/5yZRT3EEDGMw6mACkVFzkHzGY4eJHN/Yo5kXPB4gR3KFP4f2759+2dJ6rG3o0p&#10;scxgjx7EOsQtW5NpKk/jQomoe4e42H6BFqE51eAWwNcBIcUJpjMIiE7laKU36YuJEjTEDuwOVRdt&#10;JBx/jofj6Wh6TglHHQqTcW5LcbR2PsSvAgxJQkU9djW/gG0XIab4rNxDUrAAWtU3Sut8SUwSV9qT&#10;LUMO6DhMSaHFM5S2pKnodHw+yI4tJPMOp21yIzKX+nAp3S7DLMWdFgmj7Q8hsZY50VdiM86FPcTP&#10;6ISSGOothj3++Kq3GHd5oEWODDYejI2y4LvGPi9Zvd6XTHb4vuGhyzuVILbLFquVxCXUO2SKh27U&#10;guM3Cru2YCHeMY+zhRzAfRFv8ZAasOrQS5SswP9+7X/CI+VRS0mDs1rR8GvDvKBEf7M4DJ+Hk0ka&#10;7nyZnH8c4cWfapanGrsxV4BUGOJmcjyLCR/1XpQezCOulXmKiipmOcauaNyLV7HbILiWuJjPMwjH&#10;2bG4sPeO7wckcfKhfWTe9cSNSPnvsJ9qVr7gb4dNjbEw30SQKpP7WNW+8LgKMoP7tZV2zek9o47L&#10;dfYHAAD//wMAUEsDBBQABgAIAAAAIQDdavBW4QAAAAwBAAAPAAAAZHJzL2Rvd25yZXYueG1sTI/N&#10;TsMwEITvSLyDtUhcqtRJ1bRViFMhRKX20AOBS29uvCQR8Tqy3Ta8PcsJbvszmvmm3E52EFf0oXek&#10;IJunIJAaZ3pqFXy875INiBA1GT04QgXfGGBb3d+VujDuRm94rWMr2IRCoRV0MY6FlKHp0OowdyMS&#10;/z6dtzry6ltpvL6xuR3kIk1X0uqeOKHTI7502HzVF6vgGE772cnvd7M6GHlAPL4esqjU48P0/AQi&#10;4hT/xPCLz+hQMdPZXcgEMShI8mW+Zq0CzuESLEnyjIczX5aLFciqlP9LVD8AAAD//wMAUEsBAi0A&#10;FAAGAAgAAAAhALaDOJL+AAAA4QEAABMAAAAAAAAAAAAAAAAAAAAAAFtDb250ZW50X1R5cGVzXS54&#10;bWxQSwECLQAUAAYACAAAACEAOP0h/9YAAACUAQAACwAAAAAAAAAAAAAAAAAvAQAAX3JlbHMvLnJl&#10;bHNQSwECLQAUAAYACAAAACEAb+OxPZUCAACkBQAADgAAAAAAAAAAAAAAAAAuAgAAZHJzL2Uyb0Rv&#10;Yy54bWxQSwECLQAUAAYACAAAACEA3WrwVuEAAAAMAQAADwAAAAAAAAAAAAAAAADvBAAAZHJzL2Rv&#10;d25yZXYueG1sUEsFBgAAAAAEAAQA8wAAAP0FAAAAAA==&#10;" fillcolor="white [3201]" stroked="f" strokeweight=".5pt">
                <v:path arrowok="t"/>
                <v:textbox>
                  <w:txbxContent>
                    <w:p w:rsidR="00BA1388" w:rsidRPr="00365003" w:rsidRDefault="00BA1388" w:rsidP="006E1C48">
                      <w:pPr>
                        <w:pStyle w:val="Bijschrift"/>
                        <w:ind w:left="-709"/>
                        <w:rPr>
                          <w:b w:val="0"/>
                          <w:color w:val="A6A6A6" w:themeColor="background1" w:themeShade="A6"/>
                          <w:sz w:val="20"/>
                          <w:szCs w:val="20"/>
                          <w:lang w:val="nl-NL"/>
                        </w:rPr>
                      </w:pPr>
                      <w:r>
                        <w:rPr>
                          <w:color w:val="A6A6A6" w:themeColor="background1" w:themeShade="A6"/>
                          <w:lang w:val="nl-NL"/>
                        </w:rPr>
                        <w:t xml:space="preserve">               </w:t>
                      </w:r>
                      <w:r w:rsidRPr="00630D57">
                        <w:rPr>
                          <w:color w:val="7F7F7F" w:themeColor="text1" w:themeTint="80"/>
                          <w:lang w:val="nl-NL"/>
                        </w:rPr>
                        <w:t xml:space="preserve">Kaartbeeld </w:t>
                      </w:r>
                      <w:r w:rsidRPr="00630D57">
                        <w:rPr>
                          <w:color w:val="7F7F7F" w:themeColor="text1" w:themeTint="80"/>
                        </w:rPr>
                        <w:fldChar w:fldCharType="begin"/>
                      </w:r>
                      <w:r w:rsidRPr="00630D57">
                        <w:rPr>
                          <w:color w:val="7F7F7F" w:themeColor="text1" w:themeTint="80"/>
                          <w:lang w:val="nl-NL"/>
                        </w:rPr>
                        <w:instrText xml:space="preserve"> SEQ Kaartbeeld \* ARABIC </w:instrText>
                      </w:r>
                      <w:r w:rsidRPr="00630D57">
                        <w:rPr>
                          <w:color w:val="7F7F7F" w:themeColor="text1" w:themeTint="80"/>
                        </w:rPr>
                        <w:fldChar w:fldCharType="separate"/>
                      </w:r>
                      <w:r>
                        <w:rPr>
                          <w:noProof/>
                          <w:color w:val="7F7F7F" w:themeColor="text1" w:themeTint="80"/>
                          <w:lang w:val="nl-NL"/>
                        </w:rPr>
                        <w:t>1</w:t>
                      </w:r>
                      <w:r w:rsidRPr="00630D57">
                        <w:rPr>
                          <w:color w:val="7F7F7F" w:themeColor="text1" w:themeTint="80"/>
                        </w:rPr>
                        <w:fldChar w:fldCharType="end"/>
                      </w:r>
                      <w:r w:rsidRPr="00630D57">
                        <w:rPr>
                          <w:color w:val="7F7F7F" w:themeColor="text1" w:themeTint="80"/>
                          <w:lang w:val="nl-NL"/>
                        </w:rPr>
                        <w:t xml:space="preserve"> </w:t>
                      </w:r>
                      <w:r w:rsidRPr="00630D57">
                        <w:rPr>
                          <w:b w:val="0"/>
                          <w:color w:val="7F7F7F" w:themeColor="text1" w:themeTint="80"/>
                          <w:lang w:val="nl-NL"/>
                        </w:rPr>
                        <w:t>Fysieke gebiedstypering Landsmeer (RIGO 2013)</w:t>
                      </w:r>
                    </w:p>
                    <w:p w:rsidR="00BA1388" w:rsidRPr="007B16E8" w:rsidRDefault="00BA1388">
                      <w:pPr>
                        <w:rPr>
                          <w:lang w:val="nl-NL"/>
                        </w:rPr>
                      </w:pPr>
                    </w:p>
                  </w:txbxContent>
                </v:textbox>
                <w10:wrap type="tight"/>
              </v:shape>
            </w:pict>
          </mc:Fallback>
        </mc:AlternateContent>
      </w:r>
      <w:r w:rsidR="00AA3DFC">
        <w:t xml:space="preserve">Van de woningen in bezit van de corporaties </w:t>
      </w:r>
      <w:r w:rsidR="00347A5F">
        <w:t xml:space="preserve"> behoren ca. 1.200 woningen tot het sociale huursegment (d.w.z. deze woningen hebben een huurprijs onder de € 710,68, prijspeil 2015).</w:t>
      </w:r>
      <w:r w:rsidR="0011051A">
        <w:t xml:space="preserve"> Het aantal vrije sector woningen in </w:t>
      </w:r>
      <w:r w:rsidR="00BD199C">
        <w:t>bezit van de woningcorporaties is</w:t>
      </w:r>
      <w:r w:rsidR="0011051A">
        <w:t xml:space="preserve"> bij het schrijven van deze woonvisie </w:t>
      </w:r>
      <w:r w:rsidR="00AA3DFC">
        <w:t xml:space="preserve">dus </w:t>
      </w:r>
      <w:r w:rsidR="00630D57">
        <w:t>met zo’n 80 woningen</w:t>
      </w:r>
      <w:r w:rsidR="00384E2C" w:rsidRPr="00384E2C">
        <w:rPr>
          <w:color w:val="FF0000"/>
        </w:rPr>
        <w:t>,</w:t>
      </w:r>
      <w:r w:rsidR="00630D57">
        <w:t xml:space="preserve"> </w:t>
      </w:r>
      <w:r w:rsidR="0011051A">
        <w:t>beperkt.</w:t>
      </w:r>
    </w:p>
    <w:p w:rsidR="009308E5" w:rsidRDefault="00347A5F" w:rsidP="009308E5">
      <w:pPr>
        <w:pStyle w:val="plat1"/>
        <w:jc w:val="both"/>
      </w:pPr>
      <w:r>
        <w:t>De gemiddelde waarde</w:t>
      </w:r>
      <w:r w:rsidR="00690E42">
        <w:t xml:space="preserve"> </w:t>
      </w:r>
      <w:r w:rsidR="009308E5">
        <w:t xml:space="preserve">(WOZ-waarde) van de gehele Landsmeerse woningvoorraad </w:t>
      </w:r>
      <w:r w:rsidR="00560012" w:rsidRPr="00B70F41">
        <w:rPr>
          <w:color w:val="FF0000"/>
        </w:rPr>
        <w:t xml:space="preserve"> </w:t>
      </w:r>
      <w:r w:rsidR="00AA3DFC">
        <w:t xml:space="preserve">is </w:t>
      </w:r>
      <w:r>
        <w:t xml:space="preserve">hoog </w:t>
      </w:r>
      <w:r w:rsidR="009308E5">
        <w:t>in vergelijk</w:t>
      </w:r>
      <w:r w:rsidR="009308E5" w:rsidRPr="009308E5">
        <w:t xml:space="preserve">ing met </w:t>
      </w:r>
      <w:r w:rsidR="00AA3DFC" w:rsidRPr="009308E5">
        <w:t>het Nederlands gemiddelde van € 211.000</w:t>
      </w:r>
      <w:r w:rsidR="00031687" w:rsidRPr="009308E5">
        <w:t xml:space="preserve"> en het gemiddelde in de SRA van</w:t>
      </w:r>
      <w:r w:rsidR="008F0277" w:rsidRPr="009308E5">
        <w:t xml:space="preserve"> €246.500</w:t>
      </w:r>
      <w:r w:rsidR="00031687" w:rsidRPr="009308E5">
        <w:t xml:space="preserve"> </w:t>
      </w:r>
      <w:r w:rsidR="00AA3DFC" w:rsidRPr="009308E5">
        <w:t>.</w:t>
      </w:r>
      <w:r w:rsidR="00AA3DFC">
        <w:t xml:space="preserve"> Met</w:t>
      </w:r>
      <w:r w:rsidR="00690E42">
        <w:t xml:space="preserve"> </w:t>
      </w:r>
      <w:r>
        <w:t>€</w:t>
      </w:r>
      <w:r w:rsidR="00690E42">
        <w:t xml:space="preserve"> </w:t>
      </w:r>
      <w:r>
        <w:t>280.000</w:t>
      </w:r>
      <w:r w:rsidR="00AA3DFC">
        <w:t xml:space="preserve"> zit Landsmeer hier ruim boven</w:t>
      </w:r>
      <w:r>
        <w:t xml:space="preserve">, waarbij Den Ilp en Purmerland </w:t>
      </w:r>
      <w:r w:rsidR="00AA3DFC">
        <w:t xml:space="preserve">een </w:t>
      </w:r>
      <w:r w:rsidR="00C8430A">
        <w:t>belangrijke bijdrage leveren aan dit hoge gemiddelde</w:t>
      </w:r>
      <w:r w:rsidR="00365003">
        <w:t>.</w:t>
      </w:r>
      <w:r w:rsidR="00AA3DFC">
        <w:t xml:space="preserve"> </w:t>
      </w:r>
      <w:r w:rsidR="009308E5">
        <w:t>Hierbij aangetekend dat de WOZ-waarde niet altijd gelijk is aan de marktwaarde (positief of negatief).</w:t>
      </w:r>
    </w:p>
    <w:p w:rsidR="009308E5" w:rsidRDefault="009308E5" w:rsidP="009308E5">
      <w:pPr>
        <w:pStyle w:val="plat1"/>
        <w:jc w:val="both"/>
        <w:rPr>
          <w:b/>
          <w:color w:val="7F7F7F" w:themeColor="text1" w:themeTint="80"/>
          <w:sz w:val="18"/>
        </w:rPr>
      </w:pPr>
    </w:p>
    <w:p w:rsidR="00CA6121" w:rsidRDefault="00CA6121" w:rsidP="006E1C48">
      <w:pPr>
        <w:rPr>
          <w:b/>
          <w:color w:val="7F7F7F" w:themeColor="text1" w:themeTint="80"/>
          <w:sz w:val="18"/>
          <w:lang w:val="nl-NL"/>
        </w:rPr>
      </w:pPr>
    </w:p>
    <w:p w:rsidR="00964222" w:rsidRPr="00630D57" w:rsidRDefault="00964222" w:rsidP="00964222">
      <w:pPr>
        <w:rPr>
          <w:b/>
          <w:bCs/>
          <w:color w:val="7F7F7F" w:themeColor="text1" w:themeTint="80"/>
          <w:sz w:val="14"/>
          <w:szCs w:val="18"/>
          <w:lang w:val="nl-NL"/>
        </w:rPr>
      </w:pPr>
      <w:r w:rsidRPr="00630D57">
        <w:rPr>
          <w:b/>
          <w:color w:val="7F7F7F" w:themeColor="text1" w:themeTint="80"/>
          <w:sz w:val="18"/>
          <w:lang w:val="nl-NL"/>
        </w:rPr>
        <w:lastRenderedPageBreak/>
        <w:t xml:space="preserve">Tabel </w:t>
      </w:r>
      <w:r w:rsidRPr="00630D57">
        <w:rPr>
          <w:b/>
          <w:color w:val="7F7F7F" w:themeColor="text1" w:themeTint="80"/>
          <w:sz w:val="18"/>
        </w:rPr>
        <w:fldChar w:fldCharType="begin"/>
      </w:r>
      <w:r w:rsidRPr="00630D57">
        <w:rPr>
          <w:b/>
          <w:color w:val="7F7F7F" w:themeColor="text1" w:themeTint="80"/>
          <w:sz w:val="18"/>
          <w:lang w:val="nl-NL"/>
        </w:rPr>
        <w:instrText xml:space="preserve"> SEQ Tabel \* ARABIC </w:instrText>
      </w:r>
      <w:r w:rsidRPr="00630D57">
        <w:rPr>
          <w:b/>
          <w:color w:val="7F7F7F" w:themeColor="text1" w:themeTint="80"/>
          <w:sz w:val="18"/>
        </w:rPr>
        <w:fldChar w:fldCharType="separate"/>
      </w:r>
      <w:r w:rsidR="00BA1388">
        <w:rPr>
          <w:b/>
          <w:noProof/>
          <w:color w:val="7F7F7F" w:themeColor="text1" w:themeTint="80"/>
          <w:sz w:val="18"/>
          <w:lang w:val="nl-NL"/>
        </w:rPr>
        <w:t>1</w:t>
      </w:r>
      <w:r w:rsidRPr="00630D57">
        <w:rPr>
          <w:b/>
          <w:color w:val="7F7F7F" w:themeColor="text1" w:themeTint="80"/>
          <w:sz w:val="18"/>
        </w:rPr>
        <w:fldChar w:fldCharType="end"/>
      </w:r>
      <w:r w:rsidRPr="00630D57">
        <w:rPr>
          <w:color w:val="7F7F7F" w:themeColor="text1" w:themeTint="80"/>
          <w:sz w:val="18"/>
          <w:lang w:val="nl-NL"/>
        </w:rPr>
        <w:t xml:space="preserve"> Kengetallen woningvoorraad Landsmeer (CBS, 2014)</w:t>
      </w:r>
    </w:p>
    <w:tbl>
      <w:tblPr>
        <w:tblStyle w:val="Lichtearcering-accent3"/>
        <w:tblW w:w="5127" w:type="pct"/>
        <w:tblInd w:w="108" w:type="dxa"/>
        <w:tblLook w:val="04A0" w:firstRow="1" w:lastRow="0" w:firstColumn="1" w:lastColumn="0" w:noHBand="0" w:noVBand="1"/>
      </w:tblPr>
      <w:tblGrid>
        <w:gridCol w:w="1201"/>
        <w:gridCol w:w="1038"/>
        <w:gridCol w:w="846"/>
        <w:gridCol w:w="1100"/>
        <w:gridCol w:w="687"/>
      </w:tblGrid>
      <w:tr w:rsidR="00964222" w:rsidTr="00964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tcPr>
          <w:p w:rsidR="00964222" w:rsidRPr="00365003" w:rsidRDefault="00964222" w:rsidP="00854CCF">
            <w:pPr>
              <w:rPr>
                <w:b w:val="0"/>
                <w:color w:val="7030A0"/>
                <w:sz w:val="18"/>
                <w:szCs w:val="20"/>
                <w:lang w:val="nl-NL"/>
              </w:rPr>
            </w:pPr>
          </w:p>
        </w:tc>
        <w:tc>
          <w:tcPr>
            <w:tcW w:w="1065" w:type="pct"/>
            <w:vAlign w:val="center"/>
          </w:tcPr>
          <w:p w:rsidR="00964222" w:rsidRPr="00365003" w:rsidRDefault="00964222" w:rsidP="00854CCF">
            <w:pPr>
              <w:jc w:val="center"/>
              <w:cnfStyle w:val="100000000000" w:firstRow="1" w:lastRow="0" w:firstColumn="0" w:lastColumn="0" w:oddVBand="0" w:evenVBand="0" w:oddHBand="0" w:evenHBand="0" w:firstRowFirstColumn="0" w:firstRowLastColumn="0" w:lastRowFirstColumn="0" w:lastRowLastColumn="0"/>
              <w:rPr>
                <w:color w:val="7030A0"/>
                <w:sz w:val="18"/>
                <w:szCs w:val="20"/>
                <w:lang w:val="nl-NL"/>
              </w:rPr>
            </w:pPr>
            <w:r w:rsidRPr="00365003">
              <w:rPr>
                <w:color w:val="7030A0"/>
                <w:sz w:val="18"/>
                <w:szCs w:val="20"/>
                <w:lang w:val="nl-NL"/>
              </w:rPr>
              <w:t>Landsmeer</w:t>
            </w:r>
          </w:p>
        </w:tc>
        <w:tc>
          <w:tcPr>
            <w:tcW w:w="868" w:type="pct"/>
            <w:vAlign w:val="center"/>
          </w:tcPr>
          <w:p w:rsidR="00964222" w:rsidRPr="00365003" w:rsidRDefault="00964222" w:rsidP="00854CCF">
            <w:pPr>
              <w:jc w:val="center"/>
              <w:cnfStyle w:val="100000000000" w:firstRow="1" w:lastRow="0" w:firstColumn="0" w:lastColumn="0" w:oddVBand="0" w:evenVBand="0" w:oddHBand="0" w:evenHBand="0" w:firstRowFirstColumn="0" w:firstRowLastColumn="0" w:lastRowFirstColumn="0" w:lastRowLastColumn="0"/>
              <w:rPr>
                <w:color w:val="7030A0"/>
                <w:sz w:val="18"/>
                <w:szCs w:val="20"/>
                <w:lang w:val="nl-NL"/>
              </w:rPr>
            </w:pPr>
            <w:r w:rsidRPr="00365003">
              <w:rPr>
                <w:color w:val="7030A0"/>
                <w:sz w:val="18"/>
                <w:szCs w:val="20"/>
                <w:lang w:val="nl-NL"/>
              </w:rPr>
              <w:t>Den Ilp</w:t>
            </w:r>
          </w:p>
        </w:tc>
        <w:tc>
          <w:tcPr>
            <w:tcW w:w="1129" w:type="pct"/>
            <w:vAlign w:val="center"/>
          </w:tcPr>
          <w:p w:rsidR="00964222" w:rsidRPr="00365003" w:rsidRDefault="00964222" w:rsidP="00854CCF">
            <w:pPr>
              <w:jc w:val="center"/>
              <w:cnfStyle w:val="100000000000" w:firstRow="1" w:lastRow="0" w:firstColumn="0" w:lastColumn="0" w:oddVBand="0" w:evenVBand="0" w:oddHBand="0" w:evenHBand="0" w:firstRowFirstColumn="0" w:firstRowLastColumn="0" w:lastRowFirstColumn="0" w:lastRowLastColumn="0"/>
              <w:rPr>
                <w:color w:val="7030A0"/>
                <w:sz w:val="18"/>
                <w:szCs w:val="20"/>
                <w:lang w:val="nl-NL"/>
              </w:rPr>
            </w:pPr>
            <w:r w:rsidRPr="00365003">
              <w:rPr>
                <w:color w:val="7030A0"/>
                <w:sz w:val="18"/>
                <w:szCs w:val="20"/>
                <w:lang w:val="nl-NL"/>
              </w:rPr>
              <w:t>Purmerland</w:t>
            </w:r>
          </w:p>
        </w:tc>
        <w:tc>
          <w:tcPr>
            <w:tcW w:w="705" w:type="pct"/>
            <w:vAlign w:val="center"/>
          </w:tcPr>
          <w:p w:rsidR="00964222" w:rsidRPr="00365003" w:rsidRDefault="00964222" w:rsidP="00854CCF">
            <w:pPr>
              <w:jc w:val="center"/>
              <w:cnfStyle w:val="100000000000" w:firstRow="1" w:lastRow="0" w:firstColumn="0" w:lastColumn="0" w:oddVBand="0" w:evenVBand="0" w:oddHBand="0" w:evenHBand="0" w:firstRowFirstColumn="0" w:firstRowLastColumn="0" w:lastRowFirstColumn="0" w:lastRowLastColumn="0"/>
              <w:rPr>
                <w:color w:val="7030A0"/>
                <w:sz w:val="18"/>
                <w:szCs w:val="20"/>
                <w:lang w:val="nl-NL"/>
              </w:rPr>
            </w:pPr>
            <w:r w:rsidRPr="00365003">
              <w:rPr>
                <w:color w:val="7030A0"/>
                <w:sz w:val="18"/>
                <w:szCs w:val="20"/>
                <w:lang w:val="nl-NL"/>
              </w:rPr>
              <w:t>Totaal</w:t>
            </w:r>
          </w:p>
        </w:tc>
      </w:tr>
      <w:tr w:rsidR="00964222" w:rsidTr="00964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vAlign w:val="center"/>
          </w:tcPr>
          <w:p w:rsidR="00964222" w:rsidRPr="00365003" w:rsidRDefault="00964222" w:rsidP="00854CCF">
            <w:pPr>
              <w:rPr>
                <w:b w:val="0"/>
                <w:color w:val="7030A0"/>
                <w:sz w:val="18"/>
                <w:szCs w:val="20"/>
                <w:lang w:val="nl-NL"/>
              </w:rPr>
            </w:pPr>
            <w:r>
              <w:rPr>
                <w:color w:val="7030A0"/>
                <w:sz w:val="18"/>
                <w:szCs w:val="20"/>
                <w:lang w:val="nl-NL"/>
              </w:rPr>
              <w:t>Aantal woningen</w:t>
            </w:r>
          </w:p>
        </w:tc>
        <w:tc>
          <w:tcPr>
            <w:tcW w:w="1065" w:type="pct"/>
            <w:vAlign w:val="center"/>
          </w:tcPr>
          <w:p w:rsidR="00964222" w:rsidRPr="00365003" w:rsidRDefault="00964222" w:rsidP="00854CCF">
            <w:pPr>
              <w:jc w:val="center"/>
              <w:cnfStyle w:val="000000100000" w:firstRow="0" w:lastRow="0" w:firstColumn="0" w:lastColumn="0" w:oddVBand="0" w:evenVBand="0" w:oddHBand="1" w:evenHBand="0" w:firstRowFirstColumn="0" w:firstRowLastColumn="0" w:lastRowFirstColumn="0" w:lastRowLastColumn="0"/>
              <w:rPr>
                <w:b/>
                <w:color w:val="7030A0"/>
                <w:sz w:val="18"/>
                <w:szCs w:val="20"/>
                <w:lang w:val="nl-NL"/>
              </w:rPr>
            </w:pPr>
            <w:r>
              <w:rPr>
                <w:b/>
                <w:color w:val="7030A0"/>
                <w:sz w:val="18"/>
                <w:szCs w:val="20"/>
                <w:lang w:val="nl-NL"/>
              </w:rPr>
              <w:t>3.916</w:t>
            </w:r>
          </w:p>
        </w:tc>
        <w:tc>
          <w:tcPr>
            <w:tcW w:w="868" w:type="pct"/>
            <w:vAlign w:val="center"/>
          </w:tcPr>
          <w:p w:rsidR="00964222" w:rsidRPr="00365003" w:rsidRDefault="00964222" w:rsidP="00854CCF">
            <w:pPr>
              <w:jc w:val="center"/>
              <w:cnfStyle w:val="000000100000" w:firstRow="0" w:lastRow="0" w:firstColumn="0" w:lastColumn="0" w:oddVBand="0" w:evenVBand="0" w:oddHBand="1" w:evenHBand="0" w:firstRowFirstColumn="0" w:firstRowLastColumn="0" w:lastRowFirstColumn="0" w:lastRowLastColumn="0"/>
              <w:rPr>
                <w:b/>
                <w:color w:val="7030A0"/>
                <w:sz w:val="18"/>
                <w:szCs w:val="20"/>
                <w:lang w:val="nl-NL"/>
              </w:rPr>
            </w:pPr>
            <w:r>
              <w:rPr>
                <w:b/>
                <w:color w:val="7030A0"/>
                <w:sz w:val="18"/>
                <w:szCs w:val="20"/>
                <w:lang w:val="nl-NL"/>
              </w:rPr>
              <w:t>396</w:t>
            </w:r>
          </w:p>
        </w:tc>
        <w:tc>
          <w:tcPr>
            <w:tcW w:w="1129" w:type="pct"/>
            <w:vAlign w:val="center"/>
          </w:tcPr>
          <w:p w:rsidR="00964222" w:rsidRPr="00365003" w:rsidRDefault="00964222" w:rsidP="00854CCF">
            <w:pPr>
              <w:jc w:val="center"/>
              <w:cnfStyle w:val="000000100000" w:firstRow="0" w:lastRow="0" w:firstColumn="0" w:lastColumn="0" w:oddVBand="0" w:evenVBand="0" w:oddHBand="1" w:evenHBand="0" w:firstRowFirstColumn="0" w:firstRowLastColumn="0" w:lastRowFirstColumn="0" w:lastRowLastColumn="0"/>
              <w:rPr>
                <w:b/>
                <w:color w:val="7030A0"/>
                <w:sz w:val="18"/>
                <w:szCs w:val="20"/>
                <w:lang w:val="nl-NL"/>
              </w:rPr>
            </w:pPr>
            <w:r>
              <w:rPr>
                <w:b/>
                <w:color w:val="7030A0"/>
                <w:sz w:val="18"/>
                <w:szCs w:val="20"/>
                <w:lang w:val="nl-NL"/>
              </w:rPr>
              <w:t>151</w:t>
            </w:r>
          </w:p>
        </w:tc>
        <w:tc>
          <w:tcPr>
            <w:tcW w:w="705" w:type="pct"/>
            <w:vAlign w:val="center"/>
          </w:tcPr>
          <w:p w:rsidR="00964222" w:rsidRPr="00365003" w:rsidRDefault="00964222" w:rsidP="00854CCF">
            <w:pPr>
              <w:jc w:val="center"/>
              <w:cnfStyle w:val="000000100000" w:firstRow="0" w:lastRow="0" w:firstColumn="0" w:lastColumn="0" w:oddVBand="0" w:evenVBand="0" w:oddHBand="1" w:evenHBand="0" w:firstRowFirstColumn="0" w:firstRowLastColumn="0" w:lastRowFirstColumn="0" w:lastRowLastColumn="0"/>
              <w:rPr>
                <w:b/>
                <w:color w:val="7030A0"/>
                <w:sz w:val="18"/>
                <w:szCs w:val="20"/>
                <w:lang w:val="nl-NL"/>
              </w:rPr>
            </w:pPr>
            <w:r>
              <w:rPr>
                <w:b/>
                <w:color w:val="7030A0"/>
                <w:sz w:val="18"/>
                <w:szCs w:val="20"/>
                <w:lang w:val="nl-NL"/>
              </w:rPr>
              <w:t>4.463</w:t>
            </w:r>
          </w:p>
        </w:tc>
      </w:tr>
      <w:tr w:rsidR="00964222" w:rsidTr="00964222">
        <w:tc>
          <w:tcPr>
            <w:cnfStyle w:val="001000000000" w:firstRow="0" w:lastRow="0" w:firstColumn="1" w:lastColumn="0" w:oddVBand="0" w:evenVBand="0" w:oddHBand="0" w:evenHBand="0" w:firstRowFirstColumn="0" w:firstRowLastColumn="0" w:lastRowFirstColumn="0" w:lastRowLastColumn="0"/>
            <w:tcW w:w="1233" w:type="pct"/>
            <w:vAlign w:val="center"/>
          </w:tcPr>
          <w:p w:rsidR="00964222" w:rsidRPr="00365003" w:rsidRDefault="00964222" w:rsidP="00854CCF">
            <w:pPr>
              <w:rPr>
                <w:b w:val="0"/>
                <w:color w:val="7030A0"/>
                <w:sz w:val="18"/>
                <w:szCs w:val="20"/>
                <w:lang w:val="nl-NL"/>
              </w:rPr>
            </w:pPr>
            <w:r>
              <w:rPr>
                <w:color w:val="7030A0"/>
                <w:sz w:val="18"/>
                <w:szCs w:val="20"/>
                <w:lang w:val="nl-NL"/>
              </w:rPr>
              <w:t>Eengezins-woningen.</w:t>
            </w:r>
          </w:p>
        </w:tc>
        <w:tc>
          <w:tcPr>
            <w:tcW w:w="1065" w:type="pct"/>
            <w:vAlign w:val="center"/>
          </w:tcPr>
          <w:p w:rsidR="00964222" w:rsidRPr="00365003" w:rsidRDefault="00964222" w:rsidP="00854CCF">
            <w:pPr>
              <w:jc w:val="center"/>
              <w:cnfStyle w:val="000000000000" w:firstRow="0" w:lastRow="0" w:firstColumn="0" w:lastColumn="0" w:oddVBand="0" w:evenVBand="0" w:oddHBand="0" w:evenHBand="0" w:firstRowFirstColumn="0" w:firstRowLastColumn="0" w:lastRowFirstColumn="0" w:lastRowLastColumn="0"/>
              <w:rPr>
                <w:b/>
                <w:color w:val="7030A0"/>
                <w:sz w:val="18"/>
                <w:szCs w:val="20"/>
                <w:lang w:val="nl-NL"/>
              </w:rPr>
            </w:pPr>
            <w:r>
              <w:rPr>
                <w:b/>
                <w:color w:val="7030A0"/>
                <w:sz w:val="18"/>
                <w:szCs w:val="20"/>
                <w:lang w:val="nl-NL"/>
              </w:rPr>
              <w:t>87%</w:t>
            </w:r>
          </w:p>
        </w:tc>
        <w:tc>
          <w:tcPr>
            <w:tcW w:w="868" w:type="pct"/>
            <w:vAlign w:val="center"/>
          </w:tcPr>
          <w:p w:rsidR="00964222" w:rsidRPr="00365003" w:rsidRDefault="00964222" w:rsidP="00854CCF">
            <w:pPr>
              <w:jc w:val="center"/>
              <w:cnfStyle w:val="000000000000" w:firstRow="0" w:lastRow="0" w:firstColumn="0" w:lastColumn="0" w:oddVBand="0" w:evenVBand="0" w:oddHBand="0" w:evenHBand="0" w:firstRowFirstColumn="0" w:firstRowLastColumn="0" w:lastRowFirstColumn="0" w:lastRowLastColumn="0"/>
              <w:rPr>
                <w:b/>
                <w:color w:val="7030A0"/>
                <w:sz w:val="18"/>
                <w:szCs w:val="20"/>
                <w:lang w:val="nl-NL"/>
              </w:rPr>
            </w:pPr>
            <w:r>
              <w:rPr>
                <w:b/>
                <w:color w:val="7030A0"/>
                <w:sz w:val="18"/>
                <w:szCs w:val="20"/>
                <w:lang w:val="nl-NL"/>
              </w:rPr>
              <w:t>92%</w:t>
            </w:r>
          </w:p>
        </w:tc>
        <w:tc>
          <w:tcPr>
            <w:tcW w:w="1129" w:type="pct"/>
            <w:vAlign w:val="center"/>
          </w:tcPr>
          <w:p w:rsidR="00964222" w:rsidRPr="00365003" w:rsidRDefault="00964222" w:rsidP="00854CCF">
            <w:pPr>
              <w:jc w:val="center"/>
              <w:cnfStyle w:val="000000000000" w:firstRow="0" w:lastRow="0" w:firstColumn="0" w:lastColumn="0" w:oddVBand="0" w:evenVBand="0" w:oddHBand="0" w:evenHBand="0" w:firstRowFirstColumn="0" w:firstRowLastColumn="0" w:lastRowFirstColumn="0" w:lastRowLastColumn="0"/>
              <w:rPr>
                <w:b/>
                <w:color w:val="7030A0"/>
                <w:sz w:val="18"/>
                <w:szCs w:val="20"/>
                <w:lang w:val="nl-NL"/>
              </w:rPr>
            </w:pPr>
            <w:r>
              <w:rPr>
                <w:b/>
                <w:color w:val="7030A0"/>
                <w:sz w:val="18"/>
                <w:szCs w:val="20"/>
                <w:lang w:val="nl-NL"/>
              </w:rPr>
              <w:t>85%</w:t>
            </w:r>
          </w:p>
        </w:tc>
        <w:tc>
          <w:tcPr>
            <w:tcW w:w="705" w:type="pct"/>
            <w:vAlign w:val="center"/>
          </w:tcPr>
          <w:p w:rsidR="00964222" w:rsidRPr="00365003" w:rsidRDefault="00964222" w:rsidP="00854CCF">
            <w:pPr>
              <w:jc w:val="center"/>
              <w:cnfStyle w:val="000000000000" w:firstRow="0" w:lastRow="0" w:firstColumn="0" w:lastColumn="0" w:oddVBand="0" w:evenVBand="0" w:oddHBand="0" w:evenHBand="0" w:firstRowFirstColumn="0" w:firstRowLastColumn="0" w:lastRowFirstColumn="0" w:lastRowLastColumn="0"/>
              <w:rPr>
                <w:b/>
                <w:color w:val="7030A0"/>
                <w:sz w:val="18"/>
                <w:szCs w:val="20"/>
                <w:lang w:val="nl-NL"/>
              </w:rPr>
            </w:pPr>
            <w:r>
              <w:rPr>
                <w:b/>
                <w:color w:val="7030A0"/>
                <w:sz w:val="18"/>
                <w:szCs w:val="20"/>
                <w:lang w:val="nl-NL"/>
              </w:rPr>
              <w:t>87%</w:t>
            </w:r>
          </w:p>
        </w:tc>
      </w:tr>
      <w:tr w:rsidR="00964222" w:rsidTr="00964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vAlign w:val="center"/>
          </w:tcPr>
          <w:p w:rsidR="00964222" w:rsidRPr="00365003" w:rsidRDefault="00964222" w:rsidP="00854CCF">
            <w:pPr>
              <w:rPr>
                <w:b w:val="0"/>
                <w:color w:val="7030A0"/>
                <w:sz w:val="18"/>
                <w:szCs w:val="20"/>
                <w:lang w:val="nl-NL"/>
              </w:rPr>
            </w:pPr>
            <w:r>
              <w:rPr>
                <w:color w:val="7030A0"/>
                <w:sz w:val="18"/>
                <w:szCs w:val="20"/>
                <w:lang w:val="nl-NL"/>
              </w:rPr>
              <w:t>Meergezins-woningen.</w:t>
            </w:r>
          </w:p>
        </w:tc>
        <w:tc>
          <w:tcPr>
            <w:tcW w:w="1065" w:type="pct"/>
            <w:vAlign w:val="center"/>
          </w:tcPr>
          <w:p w:rsidR="00964222" w:rsidRPr="00365003" w:rsidRDefault="00964222" w:rsidP="00854CCF">
            <w:pPr>
              <w:jc w:val="center"/>
              <w:cnfStyle w:val="000000100000" w:firstRow="0" w:lastRow="0" w:firstColumn="0" w:lastColumn="0" w:oddVBand="0" w:evenVBand="0" w:oddHBand="1" w:evenHBand="0" w:firstRowFirstColumn="0" w:firstRowLastColumn="0" w:lastRowFirstColumn="0" w:lastRowLastColumn="0"/>
              <w:rPr>
                <w:b/>
                <w:color w:val="7030A0"/>
                <w:sz w:val="18"/>
                <w:szCs w:val="20"/>
                <w:lang w:val="nl-NL"/>
              </w:rPr>
            </w:pPr>
            <w:r>
              <w:rPr>
                <w:b/>
                <w:color w:val="7030A0"/>
                <w:sz w:val="18"/>
                <w:szCs w:val="20"/>
                <w:lang w:val="nl-NL"/>
              </w:rPr>
              <w:t>13%</w:t>
            </w:r>
          </w:p>
        </w:tc>
        <w:tc>
          <w:tcPr>
            <w:tcW w:w="868" w:type="pct"/>
            <w:vAlign w:val="center"/>
          </w:tcPr>
          <w:p w:rsidR="00964222" w:rsidRPr="00365003" w:rsidRDefault="00964222" w:rsidP="00854CCF">
            <w:pPr>
              <w:jc w:val="center"/>
              <w:cnfStyle w:val="000000100000" w:firstRow="0" w:lastRow="0" w:firstColumn="0" w:lastColumn="0" w:oddVBand="0" w:evenVBand="0" w:oddHBand="1" w:evenHBand="0" w:firstRowFirstColumn="0" w:firstRowLastColumn="0" w:lastRowFirstColumn="0" w:lastRowLastColumn="0"/>
              <w:rPr>
                <w:b/>
                <w:color w:val="7030A0"/>
                <w:sz w:val="18"/>
                <w:szCs w:val="20"/>
                <w:lang w:val="nl-NL"/>
              </w:rPr>
            </w:pPr>
            <w:r>
              <w:rPr>
                <w:b/>
                <w:color w:val="7030A0"/>
                <w:sz w:val="18"/>
                <w:szCs w:val="20"/>
                <w:lang w:val="nl-NL"/>
              </w:rPr>
              <w:t>8%</w:t>
            </w:r>
          </w:p>
        </w:tc>
        <w:tc>
          <w:tcPr>
            <w:tcW w:w="1129" w:type="pct"/>
            <w:vAlign w:val="center"/>
          </w:tcPr>
          <w:p w:rsidR="00964222" w:rsidRPr="00365003" w:rsidRDefault="00964222" w:rsidP="00854CCF">
            <w:pPr>
              <w:jc w:val="center"/>
              <w:cnfStyle w:val="000000100000" w:firstRow="0" w:lastRow="0" w:firstColumn="0" w:lastColumn="0" w:oddVBand="0" w:evenVBand="0" w:oddHBand="1" w:evenHBand="0" w:firstRowFirstColumn="0" w:firstRowLastColumn="0" w:lastRowFirstColumn="0" w:lastRowLastColumn="0"/>
              <w:rPr>
                <w:b/>
                <w:color w:val="7030A0"/>
                <w:sz w:val="18"/>
                <w:szCs w:val="20"/>
                <w:lang w:val="nl-NL"/>
              </w:rPr>
            </w:pPr>
            <w:r>
              <w:rPr>
                <w:b/>
                <w:color w:val="7030A0"/>
                <w:sz w:val="18"/>
                <w:szCs w:val="20"/>
                <w:lang w:val="nl-NL"/>
              </w:rPr>
              <w:t>15%</w:t>
            </w:r>
          </w:p>
        </w:tc>
        <w:tc>
          <w:tcPr>
            <w:tcW w:w="705" w:type="pct"/>
            <w:vAlign w:val="center"/>
          </w:tcPr>
          <w:p w:rsidR="00964222" w:rsidRPr="00365003" w:rsidRDefault="00964222" w:rsidP="00854CCF">
            <w:pPr>
              <w:jc w:val="center"/>
              <w:cnfStyle w:val="000000100000" w:firstRow="0" w:lastRow="0" w:firstColumn="0" w:lastColumn="0" w:oddVBand="0" w:evenVBand="0" w:oddHBand="1" w:evenHBand="0" w:firstRowFirstColumn="0" w:firstRowLastColumn="0" w:lastRowFirstColumn="0" w:lastRowLastColumn="0"/>
              <w:rPr>
                <w:b/>
                <w:color w:val="7030A0"/>
                <w:sz w:val="18"/>
                <w:szCs w:val="20"/>
                <w:lang w:val="nl-NL"/>
              </w:rPr>
            </w:pPr>
            <w:r>
              <w:rPr>
                <w:b/>
                <w:color w:val="7030A0"/>
                <w:sz w:val="18"/>
                <w:szCs w:val="20"/>
                <w:lang w:val="nl-NL"/>
              </w:rPr>
              <w:t>13%</w:t>
            </w:r>
          </w:p>
        </w:tc>
      </w:tr>
      <w:tr w:rsidR="00964222" w:rsidTr="00964222">
        <w:tc>
          <w:tcPr>
            <w:cnfStyle w:val="001000000000" w:firstRow="0" w:lastRow="0" w:firstColumn="1" w:lastColumn="0" w:oddVBand="0" w:evenVBand="0" w:oddHBand="0" w:evenHBand="0" w:firstRowFirstColumn="0" w:firstRowLastColumn="0" w:lastRowFirstColumn="0" w:lastRowLastColumn="0"/>
            <w:tcW w:w="1233" w:type="pct"/>
            <w:vAlign w:val="center"/>
          </w:tcPr>
          <w:p w:rsidR="00964222" w:rsidRPr="00365003" w:rsidRDefault="00964222" w:rsidP="00854CCF">
            <w:pPr>
              <w:rPr>
                <w:b w:val="0"/>
                <w:color w:val="7030A0"/>
                <w:sz w:val="18"/>
                <w:szCs w:val="20"/>
                <w:lang w:val="nl-NL"/>
              </w:rPr>
            </w:pPr>
            <w:r>
              <w:rPr>
                <w:color w:val="7030A0"/>
                <w:sz w:val="18"/>
                <w:szCs w:val="20"/>
                <w:lang w:val="nl-NL"/>
              </w:rPr>
              <w:t>Koop</w:t>
            </w:r>
          </w:p>
        </w:tc>
        <w:tc>
          <w:tcPr>
            <w:tcW w:w="1065" w:type="pct"/>
            <w:vAlign w:val="center"/>
          </w:tcPr>
          <w:p w:rsidR="00964222" w:rsidRPr="00365003" w:rsidRDefault="00964222" w:rsidP="00854CCF">
            <w:pPr>
              <w:jc w:val="center"/>
              <w:cnfStyle w:val="000000000000" w:firstRow="0" w:lastRow="0" w:firstColumn="0" w:lastColumn="0" w:oddVBand="0" w:evenVBand="0" w:oddHBand="0" w:evenHBand="0" w:firstRowFirstColumn="0" w:firstRowLastColumn="0" w:lastRowFirstColumn="0" w:lastRowLastColumn="0"/>
              <w:rPr>
                <w:b/>
                <w:color w:val="7030A0"/>
                <w:sz w:val="18"/>
                <w:szCs w:val="20"/>
                <w:lang w:val="nl-NL"/>
              </w:rPr>
            </w:pPr>
            <w:r>
              <w:rPr>
                <w:b/>
                <w:color w:val="7030A0"/>
                <w:sz w:val="18"/>
                <w:szCs w:val="20"/>
                <w:lang w:val="nl-NL"/>
              </w:rPr>
              <w:t>63%</w:t>
            </w:r>
          </w:p>
        </w:tc>
        <w:tc>
          <w:tcPr>
            <w:tcW w:w="868" w:type="pct"/>
            <w:vAlign w:val="center"/>
          </w:tcPr>
          <w:p w:rsidR="00964222" w:rsidRPr="00365003" w:rsidRDefault="00964222" w:rsidP="00854CCF">
            <w:pPr>
              <w:jc w:val="center"/>
              <w:cnfStyle w:val="000000000000" w:firstRow="0" w:lastRow="0" w:firstColumn="0" w:lastColumn="0" w:oddVBand="0" w:evenVBand="0" w:oddHBand="0" w:evenHBand="0" w:firstRowFirstColumn="0" w:firstRowLastColumn="0" w:lastRowFirstColumn="0" w:lastRowLastColumn="0"/>
              <w:rPr>
                <w:b/>
                <w:color w:val="7030A0"/>
                <w:sz w:val="18"/>
                <w:szCs w:val="20"/>
                <w:lang w:val="nl-NL"/>
              </w:rPr>
            </w:pPr>
            <w:r>
              <w:rPr>
                <w:b/>
                <w:color w:val="7030A0"/>
                <w:sz w:val="18"/>
                <w:szCs w:val="20"/>
                <w:lang w:val="nl-NL"/>
              </w:rPr>
              <w:t>75%</w:t>
            </w:r>
          </w:p>
        </w:tc>
        <w:tc>
          <w:tcPr>
            <w:tcW w:w="1129" w:type="pct"/>
            <w:vAlign w:val="center"/>
          </w:tcPr>
          <w:p w:rsidR="00964222" w:rsidRPr="00365003" w:rsidRDefault="00964222" w:rsidP="00854CCF">
            <w:pPr>
              <w:jc w:val="center"/>
              <w:cnfStyle w:val="000000000000" w:firstRow="0" w:lastRow="0" w:firstColumn="0" w:lastColumn="0" w:oddVBand="0" w:evenVBand="0" w:oddHBand="0" w:evenHBand="0" w:firstRowFirstColumn="0" w:firstRowLastColumn="0" w:lastRowFirstColumn="0" w:lastRowLastColumn="0"/>
              <w:rPr>
                <w:b/>
                <w:color w:val="7030A0"/>
                <w:sz w:val="18"/>
                <w:szCs w:val="20"/>
                <w:lang w:val="nl-NL"/>
              </w:rPr>
            </w:pPr>
            <w:r>
              <w:rPr>
                <w:b/>
                <w:color w:val="7030A0"/>
                <w:sz w:val="18"/>
                <w:szCs w:val="20"/>
                <w:lang w:val="nl-NL"/>
              </w:rPr>
              <w:t>74%</w:t>
            </w:r>
          </w:p>
        </w:tc>
        <w:tc>
          <w:tcPr>
            <w:tcW w:w="705" w:type="pct"/>
            <w:vAlign w:val="center"/>
          </w:tcPr>
          <w:p w:rsidR="00964222" w:rsidRPr="00365003" w:rsidRDefault="00964222" w:rsidP="00854CCF">
            <w:pPr>
              <w:jc w:val="center"/>
              <w:cnfStyle w:val="000000000000" w:firstRow="0" w:lastRow="0" w:firstColumn="0" w:lastColumn="0" w:oddVBand="0" w:evenVBand="0" w:oddHBand="0" w:evenHBand="0" w:firstRowFirstColumn="0" w:firstRowLastColumn="0" w:lastRowFirstColumn="0" w:lastRowLastColumn="0"/>
              <w:rPr>
                <w:b/>
                <w:color w:val="7030A0"/>
                <w:sz w:val="18"/>
                <w:szCs w:val="20"/>
                <w:lang w:val="nl-NL"/>
              </w:rPr>
            </w:pPr>
            <w:r>
              <w:rPr>
                <w:b/>
                <w:color w:val="7030A0"/>
                <w:sz w:val="18"/>
                <w:szCs w:val="20"/>
                <w:lang w:val="nl-NL"/>
              </w:rPr>
              <w:t>64%</w:t>
            </w:r>
          </w:p>
        </w:tc>
      </w:tr>
      <w:tr w:rsidR="00964222" w:rsidTr="00964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vAlign w:val="center"/>
          </w:tcPr>
          <w:p w:rsidR="00964222" w:rsidRPr="00365003" w:rsidRDefault="00964222" w:rsidP="00854CCF">
            <w:pPr>
              <w:rPr>
                <w:b w:val="0"/>
                <w:color w:val="7030A0"/>
                <w:sz w:val="18"/>
                <w:szCs w:val="20"/>
                <w:lang w:val="nl-NL"/>
              </w:rPr>
            </w:pPr>
            <w:r>
              <w:rPr>
                <w:color w:val="7030A0"/>
                <w:sz w:val="18"/>
                <w:szCs w:val="20"/>
                <w:lang w:val="nl-NL"/>
              </w:rPr>
              <w:t>Huur</w:t>
            </w:r>
          </w:p>
        </w:tc>
        <w:tc>
          <w:tcPr>
            <w:tcW w:w="1065" w:type="pct"/>
            <w:vAlign w:val="center"/>
          </w:tcPr>
          <w:p w:rsidR="00964222" w:rsidRPr="00365003" w:rsidRDefault="00964222" w:rsidP="00854CCF">
            <w:pPr>
              <w:jc w:val="center"/>
              <w:cnfStyle w:val="000000100000" w:firstRow="0" w:lastRow="0" w:firstColumn="0" w:lastColumn="0" w:oddVBand="0" w:evenVBand="0" w:oddHBand="1" w:evenHBand="0" w:firstRowFirstColumn="0" w:firstRowLastColumn="0" w:lastRowFirstColumn="0" w:lastRowLastColumn="0"/>
              <w:rPr>
                <w:b/>
                <w:color w:val="7030A0"/>
                <w:sz w:val="18"/>
                <w:szCs w:val="20"/>
                <w:lang w:val="nl-NL"/>
              </w:rPr>
            </w:pPr>
            <w:r>
              <w:rPr>
                <w:b/>
                <w:color w:val="7030A0"/>
                <w:sz w:val="18"/>
                <w:szCs w:val="20"/>
                <w:lang w:val="nl-NL"/>
              </w:rPr>
              <w:t>37%</w:t>
            </w:r>
          </w:p>
        </w:tc>
        <w:tc>
          <w:tcPr>
            <w:tcW w:w="868" w:type="pct"/>
            <w:vAlign w:val="center"/>
          </w:tcPr>
          <w:p w:rsidR="00964222" w:rsidRPr="00365003" w:rsidRDefault="00964222" w:rsidP="00854CCF">
            <w:pPr>
              <w:jc w:val="center"/>
              <w:cnfStyle w:val="000000100000" w:firstRow="0" w:lastRow="0" w:firstColumn="0" w:lastColumn="0" w:oddVBand="0" w:evenVBand="0" w:oddHBand="1" w:evenHBand="0" w:firstRowFirstColumn="0" w:firstRowLastColumn="0" w:lastRowFirstColumn="0" w:lastRowLastColumn="0"/>
              <w:rPr>
                <w:b/>
                <w:color w:val="7030A0"/>
                <w:sz w:val="18"/>
                <w:szCs w:val="20"/>
                <w:lang w:val="nl-NL"/>
              </w:rPr>
            </w:pPr>
            <w:r>
              <w:rPr>
                <w:b/>
                <w:color w:val="7030A0"/>
                <w:sz w:val="18"/>
                <w:szCs w:val="20"/>
                <w:lang w:val="nl-NL"/>
              </w:rPr>
              <w:t>25%</w:t>
            </w:r>
          </w:p>
        </w:tc>
        <w:tc>
          <w:tcPr>
            <w:tcW w:w="1129" w:type="pct"/>
            <w:vAlign w:val="center"/>
          </w:tcPr>
          <w:p w:rsidR="00964222" w:rsidRPr="00365003" w:rsidRDefault="00964222" w:rsidP="00854CCF">
            <w:pPr>
              <w:jc w:val="center"/>
              <w:cnfStyle w:val="000000100000" w:firstRow="0" w:lastRow="0" w:firstColumn="0" w:lastColumn="0" w:oddVBand="0" w:evenVBand="0" w:oddHBand="1" w:evenHBand="0" w:firstRowFirstColumn="0" w:firstRowLastColumn="0" w:lastRowFirstColumn="0" w:lastRowLastColumn="0"/>
              <w:rPr>
                <w:b/>
                <w:color w:val="7030A0"/>
                <w:sz w:val="18"/>
                <w:szCs w:val="20"/>
                <w:lang w:val="nl-NL"/>
              </w:rPr>
            </w:pPr>
            <w:r>
              <w:rPr>
                <w:b/>
                <w:color w:val="7030A0"/>
                <w:sz w:val="18"/>
                <w:szCs w:val="20"/>
                <w:lang w:val="nl-NL"/>
              </w:rPr>
              <w:t>26%</w:t>
            </w:r>
          </w:p>
        </w:tc>
        <w:tc>
          <w:tcPr>
            <w:tcW w:w="705" w:type="pct"/>
            <w:vAlign w:val="center"/>
          </w:tcPr>
          <w:p w:rsidR="00964222" w:rsidRPr="00365003" w:rsidRDefault="00964222" w:rsidP="00854CCF">
            <w:pPr>
              <w:jc w:val="center"/>
              <w:cnfStyle w:val="000000100000" w:firstRow="0" w:lastRow="0" w:firstColumn="0" w:lastColumn="0" w:oddVBand="0" w:evenVBand="0" w:oddHBand="1" w:evenHBand="0" w:firstRowFirstColumn="0" w:firstRowLastColumn="0" w:lastRowFirstColumn="0" w:lastRowLastColumn="0"/>
              <w:rPr>
                <w:b/>
                <w:color w:val="7030A0"/>
                <w:sz w:val="18"/>
                <w:szCs w:val="20"/>
                <w:lang w:val="nl-NL"/>
              </w:rPr>
            </w:pPr>
            <w:r>
              <w:rPr>
                <w:b/>
                <w:color w:val="7030A0"/>
                <w:sz w:val="18"/>
                <w:szCs w:val="20"/>
                <w:lang w:val="nl-NL"/>
              </w:rPr>
              <w:t>36%</w:t>
            </w:r>
          </w:p>
        </w:tc>
      </w:tr>
      <w:tr w:rsidR="00964222" w:rsidTr="00964222">
        <w:tc>
          <w:tcPr>
            <w:cnfStyle w:val="001000000000" w:firstRow="0" w:lastRow="0" w:firstColumn="1" w:lastColumn="0" w:oddVBand="0" w:evenVBand="0" w:oddHBand="0" w:evenHBand="0" w:firstRowFirstColumn="0" w:firstRowLastColumn="0" w:lastRowFirstColumn="0" w:lastRowLastColumn="0"/>
            <w:tcW w:w="1233" w:type="pct"/>
            <w:vAlign w:val="center"/>
          </w:tcPr>
          <w:p w:rsidR="00964222" w:rsidRPr="00365003" w:rsidRDefault="00964222" w:rsidP="00854CCF">
            <w:pPr>
              <w:rPr>
                <w:b w:val="0"/>
                <w:color w:val="7030A0"/>
                <w:sz w:val="18"/>
                <w:szCs w:val="20"/>
                <w:lang w:val="nl-NL"/>
              </w:rPr>
            </w:pPr>
            <w:r>
              <w:rPr>
                <w:color w:val="7030A0"/>
                <w:sz w:val="18"/>
                <w:szCs w:val="20"/>
                <w:lang w:val="nl-NL"/>
              </w:rPr>
              <w:t>Woning-waarde (*€ 1.000)</w:t>
            </w:r>
          </w:p>
        </w:tc>
        <w:tc>
          <w:tcPr>
            <w:tcW w:w="1065" w:type="pct"/>
            <w:vAlign w:val="center"/>
          </w:tcPr>
          <w:p w:rsidR="00964222" w:rsidRPr="00365003" w:rsidRDefault="00964222" w:rsidP="00854CCF">
            <w:pPr>
              <w:jc w:val="center"/>
              <w:cnfStyle w:val="000000000000" w:firstRow="0" w:lastRow="0" w:firstColumn="0" w:lastColumn="0" w:oddVBand="0" w:evenVBand="0" w:oddHBand="0" w:evenHBand="0" w:firstRowFirstColumn="0" w:firstRowLastColumn="0" w:lastRowFirstColumn="0" w:lastRowLastColumn="0"/>
              <w:rPr>
                <w:b/>
                <w:color w:val="7030A0"/>
                <w:sz w:val="18"/>
                <w:szCs w:val="20"/>
                <w:lang w:val="nl-NL"/>
              </w:rPr>
            </w:pPr>
            <w:r>
              <w:rPr>
                <w:b/>
                <w:color w:val="7030A0"/>
                <w:sz w:val="18"/>
                <w:szCs w:val="20"/>
                <w:lang w:val="nl-NL"/>
              </w:rPr>
              <w:t>262</w:t>
            </w:r>
          </w:p>
        </w:tc>
        <w:tc>
          <w:tcPr>
            <w:tcW w:w="868" w:type="pct"/>
            <w:vAlign w:val="center"/>
          </w:tcPr>
          <w:p w:rsidR="00964222" w:rsidRPr="00365003" w:rsidRDefault="00964222" w:rsidP="00854CCF">
            <w:pPr>
              <w:jc w:val="center"/>
              <w:cnfStyle w:val="000000000000" w:firstRow="0" w:lastRow="0" w:firstColumn="0" w:lastColumn="0" w:oddVBand="0" w:evenVBand="0" w:oddHBand="0" w:evenHBand="0" w:firstRowFirstColumn="0" w:firstRowLastColumn="0" w:lastRowFirstColumn="0" w:lastRowLastColumn="0"/>
              <w:rPr>
                <w:b/>
                <w:color w:val="7030A0"/>
                <w:sz w:val="18"/>
                <w:szCs w:val="20"/>
                <w:lang w:val="nl-NL"/>
              </w:rPr>
            </w:pPr>
            <w:r>
              <w:rPr>
                <w:b/>
                <w:color w:val="7030A0"/>
                <w:sz w:val="18"/>
                <w:szCs w:val="20"/>
                <w:lang w:val="nl-NL"/>
              </w:rPr>
              <w:t>446</w:t>
            </w:r>
          </w:p>
        </w:tc>
        <w:tc>
          <w:tcPr>
            <w:tcW w:w="1129" w:type="pct"/>
            <w:vAlign w:val="center"/>
          </w:tcPr>
          <w:p w:rsidR="00964222" w:rsidRPr="00365003" w:rsidRDefault="00964222" w:rsidP="00854CCF">
            <w:pPr>
              <w:jc w:val="center"/>
              <w:cnfStyle w:val="000000000000" w:firstRow="0" w:lastRow="0" w:firstColumn="0" w:lastColumn="0" w:oddVBand="0" w:evenVBand="0" w:oddHBand="0" w:evenHBand="0" w:firstRowFirstColumn="0" w:firstRowLastColumn="0" w:lastRowFirstColumn="0" w:lastRowLastColumn="0"/>
              <w:rPr>
                <w:b/>
                <w:color w:val="7030A0"/>
                <w:sz w:val="18"/>
                <w:szCs w:val="20"/>
                <w:lang w:val="nl-NL"/>
              </w:rPr>
            </w:pPr>
            <w:r>
              <w:rPr>
                <w:b/>
                <w:color w:val="7030A0"/>
                <w:sz w:val="18"/>
                <w:szCs w:val="20"/>
                <w:lang w:val="nl-NL"/>
              </w:rPr>
              <w:t>335</w:t>
            </w:r>
          </w:p>
        </w:tc>
        <w:tc>
          <w:tcPr>
            <w:tcW w:w="705" w:type="pct"/>
            <w:vAlign w:val="center"/>
          </w:tcPr>
          <w:p w:rsidR="00964222" w:rsidRPr="00365003" w:rsidRDefault="00964222" w:rsidP="00854CCF">
            <w:pPr>
              <w:jc w:val="center"/>
              <w:cnfStyle w:val="000000000000" w:firstRow="0" w:lastRow="0" w:firstColumn="0" w:lastColumn="0" w:oddVBand="0" w:evenVBand="0" w:oddHBand="0" w:evenHBand="0" w:firstRowFirstColumn="0" w:firstRowLastColumn="0" w:lastRowFirstColumn="0" w:lastRowLastColumn="0"/>
              <w:rPr>
                <w:b/>
                <w:color w:val="7030A0"/>
                <w:sz w:val="18"/>
                <w:szCs w:val="20"/>
                <w:lang w:val="nl-NL"/>
              </w:rPr>
            </w:pPr>
            <w:r>
              <w:rPr>
                <w:b/>
                <w:color w:val="7030A0"/>
                <w:sz w:val="18"/>
                <w:szCs w:val="20"/>
                <w:lang w:val="nl-NL"/>
              </w:rPr>
              <w:t>280</w:t>
            </w:r>
          </w:p>
        </w:tc>
      </w:tr>
    </w:tbl>
    <w:p w:rsidR="003E2B12" w:rsidRPr="00996A5F" w:rsidRDefault="003E2B12" w:rsidP="003E2B12">
      <w:pPr>
        <w:pStyle w:val="plat1"/>
        <w:rPr>
          <w:b/>
          <w:color w:val="7030A0"/>
          <w:sz w:val="24"/>
          <w:szCs w:val="20"/>
        </w:rPr>
      </w:pPr>
      <w:r w:rsidRPr="00996A5F">
        <w:rPr>
          <w:b/>
          <w:color w:val="7030A0"/>
          <w:sz w:val="24"/>
          <w:szCs w:val="20"/>
        </w:rPr>
        <w:t>Wie wonen in Landsmeer…</w:t>
      </w:r>
    </w:p>
    <w:p w:rsidR="003E2B12" w:rsidRPr="00926EC9" w:rsidRDefault="003E2B12" w:rsidP="003E2B12">
      <w:pPr>
        <w:pStyle w:val="plat1"/>
        <w:rPr>
          <w:color w:val="FF0000"/>
        </w:rPr>
      </w:pPr>
      <w:r>
        <w:t>In Landsmeer wonen relatief veel ouderen en gezinnen. In de gemeenten binnen het noordelijke deel van de Stadsregio Amsterdam is het aandeel gezinnen lager (ca. 40%). Een groot deel van deze gezinnen is al wat ouder (45-65 jaar, gevorderd in jargon)</w:t>
      </w:r>
      <w:r>
        <w:rPr>
          <w:rStyle w:val="Voetnootmarkering"/>
        </w:rPr>
        <w:footnoteReference w:id="2"/>
      </w:r>
      <w:r>
        <w:t xml:space="preserve">. De inkomens van de Landsmeerders zijn relatief hoog (ten opzichte van het provinciale, maar ook het landelijk gemiddelde). </w:t>
      </w:r>
    </w:p>
    <w:p w:rsidR="003E2B12" w:rsidRDefault="00595D4D" w:rsidP="00907EAF">
      <w:pPr>
        <w:pStyle w:val="plat1"/>
      </w:pPr>
      <w:r w:rsidRPr="00F511DE">
        <w:t>O</w:t>
      </w:r>
      <w:r w:rsidR="00926EC9" w:rsidRPr="00F511DE">
        <w:t xml:space="preserve">p </w:t>
      </w:r>
      <w:r w:rsidRPr="00F511DE">
        <w:t>K</w:t>
      </w:r>
      <w:r w:rsidR="00926EC9" w:rsidRPr="00F511DE">
        <w:t>aartbeeld 2</w:t>
      </w:r>
      <w:r w:rsidR="009308E5">
        <w:t xml:space="preserve"> </w:t>
      </w:r>
      <w:r w:rsidR="009308E5" w:rsidRPr="009308E5">
        <w:rPr>
          <w:b/>
          <w:color w:val="7030A0"/>
        </w:rPr>
        <w:sym w:font="Symbol" w:char="F0DF"/>
      </w:r>
      <w:r w:rsidR="00926EC9" w:rsidRPr="00F511DE">
        <w:t xml:space="preserve"> </w:t>
      </w:r>
      <w:r w:rsidRPr="00F511DE">
        <w:t xml:space="preserve">valt de </w:t>
      </w:r>
      <w:r w:rsidR="00926EC9" w:rsidRPr="00F511DE">
        <w:t xml:space="preserve">Gorteslootbuurt </w:t>
      </w:r>
      <w:r w:rsidRPr="00F511DE">
        <w:t>en omgeving op</w:t>
      </w:r>
      <w:r w:rsidR="00F511DE" w:rsidRPr="00F511DE">
        <w:t xml:space="preserve">. In dit deel van Landsmeer vormen vergrijzende huishoudens met een wat lager inkomen de grootste bewonersgroep. </w:t>
      </w:r>
      <w:r w:rsidR="00926EC9" w:rsidRPr="00F511DE">
        <w:t xml:space="preserve">Dit zijn gebieden waar het </w:t>
      </w:r>
      <w:r w:rsidR="009308E5">
        <w:t xml:space="preserve">toenmalige </w:t>
      </w:r>
      <w:r w:rsidR="00926EC9" w:rsidRPr="00F511DE">
        <w:t xml:space="preserve">gemeentelijk woningbedrijf Landsmeer </w:t>
      </w:r>
      <w:r w:rsidR="00997EC7" w:rsidRPr="00F511DE">
        <w:t xml:space="preserve">in de jaren 50 </w:t>
      </w:r>
      <w:r w:rsidR="00926EC9" w:rsidRPr="00F511DE">
        <w:t xml:space="preserve">voornamelijk voor de </w:t>
      </w:r>
      <w:r w:rsidR="00997EC7" w:rsidRPr="00F511DE">
        <w:t>werknemers van NDSM, Stork en de Shell</w:t>
      </w:r>
      <w:r w:rsidRPr="00F511DE">
        <w:t xml:space="preserve"> -</w:t>
      </w:r>
      <w:r w:rsidR="00997EC7" w:rsidRPr="00F511DE">
        <w:t xml:space="preserve"> bedrijven uit</w:t>
      </w:r>
      <w:r w:rsidR="00926EC9" w:rsidRPr="00F511DE">
        <w:t xml:space="preserve"> Amsterdam Noord</w:t>
      </w:r>
      <w:r w:rsidRPr="00F511DE">
        <w:t xml:space="preserve"> -</w:t>
      </w:r>
      <w:r w:rsidR="00926EC9" w:rsidRPr="00F511DE">
        <w:t xml:space="preserve"> wo</w:t>
      </w:r>
      <w:r w:rsidR="00997EC7" w:rsidRPr="00F511DE">
        <w:t>ningen heeft gebouwd. Deze periode was Landsmeer “de snels</w:t>
      </w:r>
      <w:r w:rsidR="009308E5">
        <w:t>t</w:t>
      </w:r>
      <w:r w:rsidR="00997EC7" w:rsidRPr="00F511DE">
        <w:t xml:space="preserve"> groeiende gemeente van Noord Holland”, een titel die in 2014 werd overtroffen</w:t>
      </w:r>
      <w:r w:rsidR="009308E5">
        <w:t>. In</w:t>
      </w:r>
      <w:r w:rsidR="00997EC7" w:rsidRPr="00F511DE">
        <w:t xml:space="preserve"> dat jaar </w:t>
      </w:r>
      <w:r w:rsidR="009308E5">
        <w:t xml:space="preserve">was </w:t>
      </w:r>
      <w:r w:rsidR="00997EC7" w:rsidRPr="00F511DE">
        <w:t>Landsmeer “de snels</w:t>
      </w:r>
      <w:r w:rsidR="009308E5">
        <w:t>t</w:t>
      </w:r>
      <w:r w:rsidR="00997EC7" w:rsidRPr="00F511DE">
        <w:t xml:space="preserve"> groeiende gemeente van Nederland”</w:t>
      </w:r>
      <w:r w:rsidR="009308E5">
        <w:t>.</w:t>
      </w:r>
      <w:r w:rsidRPr="00F511DE">
        <w:t xml:space="preserve"> Dit laatste </w:t>
      </w:r>
      <w:r w:rsidRPr="00F511DE">
        <w:lastRenderedPageBreak/>
        <w:t>v</w:t>
      </w:r>
      <w:r w:rsidR="00997EC7" w:rsidRPr="00F511DE">
        <w:t>oornamelijk door de bouw van een groot aantal woningen in de</w:t>
      </w:r>
      <w:r w:rsidRPr="00F511DE">
        <w:t xml:space="preserve"> </w:t>
      </w:r>
      <w:r w:rsidR="00997EC7" w:rsidRPr="00F511DE">
        <w:t>uitbreidingswijk Luijendijk-Zuid.</w:t>
      </w:r>
    </w:p>
    <w:p w:rsidR="00795AE1" w:rsidRDefault="002E583C" w:rsidP="00795AE1">
      <w:pPr>
        <w:rPr>
          <w:color w:val="7F7F7F" w:themeColor="text1" w:themeTint="80"/>
          <w:sz w:val="18"/>
          <w:lang w:val="nl-NL"/>
        </w:rPr>
      </w:pPr>
      <w:r>
        <w:rPr>
          <w:b/>
          <w:color w:val="7F7F7F" w:themeColor="text1" w:themeTint="80"/>
          <w:sz w:val="18"/>
          <w:lang w:val="nl-NL"/>
        </w:rPr>
        <w:br/>
      </w:r>
      <w:r w:rsidR="00795AE1" w:rsidRPr="007A6F75">
        <w:rPr>
          <w:b/>
          <w:color w:val="7F7F7F" w:themeColor="text1" w:themeTint="80"/>
          <w:sz w:val="18"/>
          <w:lang w:val="nl-NL"/>
        </w:rPr>
        <w:t xml:space="preserve">Kaartbeeld </w:t>
      </w:r>
      <w:r w:rsidR="00795AE1" w:rsidRPr="007A6F75">
        <w:rPr>
          <w:b/>
          <w:color w:val="7F7F7F" w:themeColor="text1" w:themeTint="80"/>
          <w:sz w:val="18"/>
        </w:rPr>
        <w:fldChar w:fldCharType="begin"/>
      </w:r>
      <w:r w:rsidR="00795AE1" w:rsidRPr="007A6F75">
        <w:rPr>
          <w:b/>
          <w:color w:val="7F7F7F" w:themeColor="text1" w:themeTint="80"/>
          <w:sz w:val="18"/>
          <w:lang w:val="nl-NL"/>
        </w:rPr>
        <w:instrText xml:space="preserve"> SEQ Kaartbeeld \* ARABIC </w:instrText>
      </w:r>
      <w:r w:rsidR="00795AE1" w:rsidRPr="007A6F75">
        <w:rPr>
          <w:b/>
          <w:color w:val="7F7F7F" w:themeColor="text1" w:themeTint="80"/>
          <w:sz w:val="18"/>
        </w:rPr>
        <w:fldChar w:fldCharType="separate"/>
      </w:r>
      <w:r w:rsidR="00BA1388">
        <w:rPr>
          <w:b/>
          <w:noProof/>
          <w:color w:val="7F7F7F" w:themeColor="text1" w:themeTint="80"/>
          <w:sz w:val="18"/>
          <w:lang w:val="nl-NL"/>
        </w:rPr>
        <w:t>2</w:t>
      </w:r>
      <w:r w:rsidR="00795AE1" w:rsidRPr="007A6F75">
        <w:rPr>
          <w:b/>
          <w:color w:val="7F7F7F" w:themeColor="text1" w:themeTint="80"/>
          <w:sz w:val="18"/>
        </w:rPr>
        <w:fldChar w:fldCharType="end"/>
      </w:r>
      <w:r w:rsidR="00795AE1" w:rsidRPr="007A6F75">
        <w:rPr>
          <w:color w:val="7F7F7F" w:themeColor="text1" w:themeTint="80"/>
          <w:sz w:val="18"/>
          <w:lang w:val="nl-NL"/>
        </w:rPr>
        <w:t xml:space="preserve"> Sociale gebiedstypering (RIGO 2013)</w:t>
      </w:r>
    </w:p>
    <w:p w:rsidR="00795AE1" w:rsidRDefault="00795AE1" w:rsidP="00907EAF">
      <w:pPr>
        <w:pStyle w:val="plat1"/>
      </w:pPr>
      <w:r w:rsidRPr="001D30FF">
        <w:rPr>
          <w:b/>
          <w:noProof/>
          <w:color w:val="7030A0"/>
          <w:szCs w:val="20"/>
          <w:lang w:eastAsia="nl-NL"/>
        </w:rPr>
        <w:drawing>
          <wp:anchor distT="0" distB="0" distL="114300" distR="114300" simplePos="0" relativeHeight="251687936" behindDoc="1" locked="0" layoutInCell="1" allowOverlap="1" wp14:anchorId="2C1A0E75" wp14:editId="7EA97066">
            <wp:simplePos x="0" y="0"/>
            <wp:positionH relativeFrom="column">
              <wp:posOffset>-454025</wp:posOffset>
            </wp:positionH>
            <wp:positionV relativeFrom="paragraph">
              <wp:posOffset>-5080</wp:posOffset>
            </wp:positionV>
            <wp:extent cx="3362325" cy="4775835"/>
            <wp:effectExtent l="19050" t="19050" r="28575" b="24765"/>
            <wp:wrapNone/>
            <wp:docPr id="3" name="Picture 2" descr="P:\P25140     Woningmarkt Landsmeer\Analyse\Kaarten\Gebiedstypering Sociaal Landsm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P25140     Woningmarkt Landsmeer\Analyse\Kaarten\Gebiedstypering Sociaal Landsme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2325" cy="4775835"/>
                    </a:xfrm>
                    <a:prstGeom prst="rect">
                      <a:avLst/>
                    </a:prstGeom>
                    <a:noFill/>
                    <a:ln>
                      <a:solidFill>
                        <a:srgbClr val="002060"/>
                      </a:solidFill>
                    </a:ln>
                    <a:extLst/>
                  </pic:spPr>
                </pic:pic>
              </a:graphicData>
            </a:graphic>
            <wp14:sizeRelH relativeFrom="page">
              <wp14:pctWidth>0</wp14:pctWidth>
            </wp14:sizeRelH>
            <wp14:sizeRelV relativeFrom="page">
              <wp14:pctHeight>0</wp14:pctHeight>
            </wp14:sizeRelV>
          </wp:anchor>
        </w:drawing>
      </w:r>
    </w:p>
    <w:p w:rsidR="00795AE1" w:rsidRDefault="00795AE1" w:rsidP="00907EAF">
      <w:pPr>
        <w:pStyle w:val="plat1"/>
      </w:pPr>
    </w:p>
    <w:p w:rsidR="00795AE1" w:rsidRDefault="00795AE1" w:rsidP="00907EAF">
      <w:pPr>
        <w:pStyle w:val="plat1"/>
      </w:pPr>
    </w:p>
    <w:p w:rsidR="00795AE1" w:rsidRDefault="00795AE1" w:rsidP="00907EAF">
      <w:pPr>
        <w:pStyle w:val="plat1"/>
      </w:pPr>
    </w:p>
    <w:p w:rsidR="00795AE1" w:rsidRDefault="00795AE1" w:rsidP="00907EAF">
      <w:pPr>
        <w:pStyle w:val="plat1"/>
      </w:pPr>
    </w:p>
    <w:p w:rsidR="00795AE1" w:rsidRDefault="00795AE1" w:rsidP="00907EAF">
      <w:pPr>
        <w:pStyle w:val="plat1"/>
      </w:pPr>
    </w:p>
    <w:p w:rsidR="00795AE1" w:rsidRDefault="00795AE1" w:rsidP="00907EAF">
      <w:pPr>
        <w:pStyle w:val="plat1"/>
      </w:pPr>
    </w:p>
    <w:p w:rsidR="00795AE1" w:rsidRDefault="00795AE1" w:rsidP="00907EAF">
      <w:pPr>
        <w:pStyle w:val="plat1"/>
      </w:pPr>
    </w:p>
    <w:p w:rsidR="00795AE1" w:rsidRDefault="00795AE1" w:rsidP="00907EAF">
      <w:pPr>
        <w:pStyle w:val="plat1"/>
      </w:pPr>
    </w:p>
    <w:p w:rsidR="00795AE1" w:rsidRDefault="00795AE1" w:rsidP="00907EAF">
      <w:pPr>
        <w:pStyle w:val="plat1"/>
      </w:pPr>
    </w:p>
    <w:p w:rsidR="00795AE1" w:rsidRDefault="00795AE1" w:rsidP="00907EAF">
      <w:pPr>
        <w:pStyle w:val="plat1"/>
      </w:pPr>
    </w:p>
    <w:p w:rsidR="00795AE1" w:rsidRDefault="00795AE1" w:rsidP="00907EAF">
      <w:pPr>
        <w:pStyle w:val="plat1"/>
      </w:pPr>
    </w:p>
    <w:p w:rsidR="00795AE1" w:rsidRDefault="00795AE1" w:rsidP="00907EAF">
      <w:pPr>
        <w:pStyle w:val="plat1"/>
      </w:pPr>
    </w:p>
    <w:p w:rsidR="00795AE1" w:rsidRDefault="00795AE1" w:rsidP="00907EAF">
      <w:pPr>
        <w:pStyle w:val="plat1"/>
      </w:pPr>
    </w:p>
    <w:p w:rsidR="00795AE1" w:rsidRDefault="00795AE1" w:rsidP="00907EAF">
      <w:pPr>
        <w:pStyle w:val="plat1"/>
      </w:pPr>
    </w:p>
    <w:p w:rsidR="00795AE1" w:rsidRDefault="00795AE1" w:rsidP="00907EAF">
      <w:pPr>
        <w:pStyle w:val="plat1"/>
      </w:pPr>
    </w:p>
    <w:p w:rsidR="00795AE1" w:rsidRDefault="00795AE1" w:rsidP="00907EAF">
      <w:pPr>
        <w:pStyle w:val="plat1"/>
      </w:pPr>
    </w:p>
    <w:p w:rsidR="00795AE1" w:rsidRDefault="00795AE1" w:rsidP="00907EAF">
      <w:pPr>
        <w:pStyle w:val="plat1"/>
      </w:pPr>
    </w:p>
    <w:p w:rsidR="00795AE1" w:rsidRDefault="00795AE1" w:rsidP="00907EAF">
      <w:pPr>
        <w:pStyle w:val="plat1"/>
      </w:pPr>
    </w:p>
    <w:p w:rsidR="00795AE1" w:rsidRDefault="00795AE1" w:rsidP="00907EAF">
      <w:pPr>
        <w:pStyle w:val="plat1"/>
      </w:pPr>
    </w:p>
    <w:p w:rsidR="00795AE1" w:rsidRDefault="00795AE1" w:rsidP="00907EAF">
      <w:pPr>
        <w:pStyle w:val="plat1"/>
      </w:pPr>
    </w:p>
    <w:p w:rsidR="00795AE1" w:rsidRDefault="00795AE1" w:rsidP="00907EAF">
      <w:pPr>
        <w:pStyle w:val="plat1"/>
      </w:pPr>
    </w:p>
    <w:p w:rsidR="00795AE1" w:rsidRDefault="00F01E6D" w:rsidP="002649CD">
      <w:pPr>
        <w:pStyle w:val="plat1"/>
        <w:jc w:val="both"/>
      </w:pPr>
      <w:r w:rsidRPr="00F01E6D">
        <w:lastRenderedPageBreak/>
        <w:t>L</w:t>
      </w:r>
      <w:r w:rsidR="00795AE1" w:rsidRPr="00F01E6D">
        <w:t xml:space="preserve">andsmeerders </w:t>
      </w:r>
      <w:r w:rsidRPr="00F01E6D">
        <w:t xml:space="preserve">hebben </w:t>
      </w:r>
      <w:r w:rsidR="00795AE1" w:rsidRPr="00F01E6D">
        <w:t>in de basis een goede inkomenspositie</w:t>
      </w:r>
      <w:r w:rsidRPr="00F01E6D">
        <w:t xml:space="preserve">. Zij kunnen daarmee grotendeels </w:t>
      </w:r>
      <w:r w:rsidR="00795AE1" w:rsidRPr="00F01E6D">
        <w:t>niet in de sociale huursector terecht</w:t>
      </w:r>
      <w:r w:rsidRPr="00F01E6D">
        <w:t>.</w:t>
      </w:r>
      <w:r w:rsidR="00795AE1" w:rsidRPr="00F01E6D">
        <w:t xml:space="preserve"> De meerderheid van de Landsmeerse huishoudens (</w:t>
      </w:r>
      <w:r w:rsidR="00BE51EE" w:rsidRPr="00F01E6D">
        <w:t>63</w:t>
      </w:r>
      <w:r w:rsidR="00795AE1" w:rsidRPr="00F01E6D">
        <w:t>%)verdient meer dan € 43.786. Negen (9) procent heeft een zogenaamd middeninkomen tussen € 34.911 en € 43.786 (prijspeil 2015)</w:t>
      </w:r>
      <w:r w:rsidR="00795AE1" w:rsidRPr="00F01E6D">
        <w:rPr>
          <w:rStyle w:val="Voetnootmarkering"/>
        </w:rPr>
        <w:footnoteReference w:id="3"/>
      </w:r>
      <w:r w:rsidR="00795AE1" w:rsidRPr="00F01E6D">
        <w:t xml:space="preserve">. </w:t>
      </w:r>
      <w:r w:rsidRPr="00F01E6D">
        <w:t>On</w:t>
      </w:r>
      <w:r w:rsidR="00795AE1" w:rsidRPr="00F01E6D">
        <w:t xml:space="preserve">geveer 27% van de huishoudens </w:t>
      </w:r>
      <w:r w:rsidRPr="00F01E6D">
        <w:t xml:space="preserve">kan aanspraak </w:t>
      </w:r>
      <w:r w:rsidR="00795AE1" w:rsidRPr="00F01E6D">
        <w:t>maken op een sociale huurwoning. Zij behoren tot de primaire en secundaire doelgroep (primair: met recht op huurtoeslag / secundair: met een inkomen tot € 34.911 (prijspeil 2015)). In vergelijking met de regio is dit relatief laag (40% in de SRA totaal en 33% in de SRA-Noord).</w:t>
      </w:r>
      <w:r w:rsidR="00795AE1" w:rsidRPr="00F01E6D">
        <w:rPr>
          <w:rStyle w:val="Voetnootmarkering"/>
        </w:rPr>
        <w:footnoteReference w:id="4"/>
      </w:r>
      <w:r w:rsidR="00795AE1" w:rsidRPr="00F01E6D">
        <w:t xml:space="preserve"> In aantallen huishoudens uitgedrukt gaat het om ca. 1.225 huishoudens.</w:t>
      </w:r>
      <w:r w:rsidRPr="00F01E6D">
        <w:t xml:space="preserve"> Hiermee is de omvang van de sociale woningvoorraad ongeveer gelijk </w:t>
      </w:r>
      <w:r>
        <w:t xml:space="preserve">aan </w:t>
      </w:r>
      <w:r w:rsidRPr="00F01E6D">
        <w:t>de</w:t>
      </w:r>
      <w:r>
        <w:t xml:space="preserve"> omvang van de </w:t>
      </w:r>
      <w:r w:rsidRPr="00F01E6D">
        <w:t>potentiële doelgroep.</w:t>
      </w:r>
    </w:p>
    <w:p w:rsidR="002E583C" w:rsidRDefault="002E583C" w:rsidP="002649CD">
      <w:pPr>
        <w:pStyle w:val="plat1"/>
        <w:jc w:val="both"/>
      </w:pPr>
    </w:p>
    <w:p w:rsidR="002E583C" w:rsidRPr="00F01E6D" w:rsidRDefault="002E583C" w:rsidP="002649CD">
      <w:pPr>
        <w:pStyle w:val="plat1"/>
        <w:jc w:val="both"/>
      </w:pPr>
    </w:p>
    <w:p w:rsidR="002649CD" w:rsidRDefault="002E583C" w:rsidP="002649CD">
      <w:pPr>
        <w:jc w:val="both"/>
        <w:rPr>
          <w:rFonts w:eastAsia="Times New Roman" w:cs="Times New Roman"/>
          <w:b/>
          <w:color w:val="7030A0"/>
          <w:spacing w:val="8"/>
          <w:kern w:val="18"/>
          <w:szCs w:val="18"/>
          <w:lang w:val="nl-NL"/>
        </w:rPr>
      </w:pPr>
      <w:r>
        <w:rPr>
          <w:rFonts w:eastAsia="Times New Roman" w:cs="Times New Roman"/>
          <w:b/>
          <w:noProof/>
          <w:color w:val="7030A0"/>
          <w:spacing w:val="8"/>
          <w:kern w:val="18"/>
          <w:szCs w:val="18"/>
          <w:lang w:val="nl-NL" w:eastAsia="nl-NL"/>
        </w:rPr>
        <w:drawing>
          <wp:inline distT="0" distB="0" distL="0" distR="0">
            <wp:extent cx="2876550" cy="1866900"/>
            <wp:effectExtent l="19050" t="19050" r="19050" b="190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725" cy="1868961"/>
                    </a:xfrm>
                    <a:prstGeom prst="rect">
                      <a:avLst/>
                    </a:prstGeom>
                    <a:ln>
                      <a:solidFill>
                        <a:srgbClr val="7030A0"/>
                      </a:solidFill>
                    </a:ln>
                  </pic:spPr>
                </pic:pic>
              </a:graphicData>
            </a:graphic>
          </wp:inline>
        </w:drawing>
      </w:r>
    </w:p>
    <w:p w:rsidR="002649CD" w:rsidRDefault="002649CD" w:rsidP="002649CD">
      <w:pPr>
        <w:jc w:val="both"/>
        <w:rPr>
          <w:rFonts w:eastAsia="Times New Roman" w:cs="Times New Roman"/>
          <w:b/>
          <w:color w:val="7030A0"/>
          <w:spacing w:val="8"/>
          <w:kern w:val="18"/>
          <w:szCs w:val="18"/>
          <w:lang w:val="nl-NL"/>
        </w:rPr>
      </w:pPr>
    </w:p>
    <w:p w:rsidR="002649CD" w:rsidRPr="0070394D" w:rsidRDefault="002649CD" w:rsidP="002649CD">
      <w:pPr>
        <w:pBdr>
          <w:left w:val="single" w:sz="4" w:space="4" w:color="7030A0"/>
          <w:right w:val="single" w:sz="4" w:space="4" w:color="7030A0"/>
        </w:pBdr>
        <w:jc w:val="both"/>
        <w:rPr>
          <w:rFonts w:eastAsia="Times New Roman" w:cs="Times New Roman"/>
          <w:b/>
          <w:color w:val="7030A0"/>
          <w:spacing w:val="8"/>
          <w:kern w:val="18"/>
          <w:szCs w:val="18"/>
          <w:lang w:val="nl-NL"/>
        </w:rPr>
      </w:pPr>
      <w:r w:rsidRPr="0070394D">
        <w:rPr>
          <w:rFonts w:eastAsia="Times New Roman" w:cs="Times New Roman"/>
          <w:b/>
          <w:color w:val="7030A0"/>
          <w:spacing w:val="8"/>
          <w:kern w:val="18"/>
          <w:szCs w:val="18"/>
          <w:lang w:val="nl-NL"/>
        </w:rPr>
        <w:lastRenderedPageBreak/>
        <w:t>Over de verdeling van sociale huurwoningen</w:t>
      </w:r>
    </w:p>
    <w:p w:rsidR="002649CD" w:rsidRDefault="002649CD" w:rsidP="002649CD">
      <w:pPr>
        <w:pBdr>
          <w:left w:val="single" w:sz="4" w:space="4" w:color="7030A0"/>
          <w:right w:val="single" w:sz="4" w:space="4" w:color="7030A0"/>
        </w:pBdr>
        <w:jc w:val="both"/>
        <w:rPr>
          <w:rFonts w:eastAsia="Times New Roman" w:cs="Times New Roman"/>
          <w:spacing w:val="8"/>
          <w:kern w:val="18"/>
          <w:sz w:val="20"/>
          <w:szCs w:val="18"/>
          <w:lang w:val="nl-NL"/>
        </w:rPr>
      </w:pPr>
      <w:r w:rsidRPr="002649CD">
        <w:rPr>
          <w:rFonts w:eastAsia="Times New Roman" w:cs="Times New Roman"/>
          <w:spacing w:val="8"/>
          <w:kern w:val="18"/>
          <w:sz w:val="20"/>
          <w:szCs w:val="20"/>
          <w:lang w:val="nl-NL"/>
        </w:rPr>
        <w:t>D</w:t>
      </w:r>
      <w:r w:rsidRPr="0070394D">
        <w:rPr>
          <w:rFonts w:eastAsia="Times New Roman" w:cs="Times New Roman"/>
          <w:spacing w:val="8"/>
          <w:kern w:val="18"/>
          <w:sz w:val="20"/>
          <w:szCs w:val="20"/>
          <w:lang w:val="nl-NL"/>
        </w:rPr>
        <w:t xml:space="preserve">e nieuwe Huisvestingswet en </w:t>
      </w:r>
      <w:r w:rsidR="00D12D4E">
        <w:rPr>
          <w:rFonts w:eastAsia="Times New Roman" w:cs="Times New Roman"/>
          <w:spacing w:val="8"/>
          <w:kern w:val="18"/>
          <w:sz w:val="20"/>
          <w:szCs w:val="20"/>
          <w:lang w:val="nl-NL"/>
        </w:rPr>
        <w:t>de daarom aangepaste Huisvestings</w:t>
      </w:r>
      <w:r w:rsidRPr="0070394D">
        <w:rPr>
          <w:rFonts w:eastAsia="Times New Roman" w:cs="Times New Roman"/>
          <w:spacing w:val="8"/>
          <w:kern w:val="18"/>
          <w:sz w:val="20"/>
          <w:szCs w:val="20"/>
          <w:lang w:val="nl-NL"/>
        </w:rPr>
        <w:t>verordening beperkt de ruimte om voorrang te geven aan woningzoekenden</w:t>
      </w:r>
      <w:r w:rsidRPr="0070394D">
        <w:rPr>
          <w:rFonts w:eastAsia="Times New Roman" w:cs="Times New Roman"/>
          <w:spacing w:val="8"/>
          <w:kern w:val="18"/>
          <w:sz w:val="20"/>
          <w:szCs w:val="18"/>
          <w:lang w:val="nl-NL"/>
        </w:rPr>
        <w:t xml:space="preserve"> met regionale en lokale binding</w:t>
      </w:r>
      <w:r>
        <w:rPr>
          <w:rFonts w:eastAsia="Times New Roman" w:cs="Times New Roman"/>
          <w:spacing w:val="8"/>
          <w:kern w:val="18"/>
          <w:sz w:val="20"/>
          <w:szCs w:val="18"/>
          <w:lang w:val="nl-NL"/>
        </w:rPr>
        <w:t>.</w:t>
      </w:r>
      <w:r w:rsidRPr="0070394D">
        <w:rPr>
          <w:rFonts w:eastAsia="Times New Roman" w:cs="Times New Roman"/>
          <w:spacing w:val="8"/>
          <w:kern w:val="18"/>
          <w:sz w:val="20"/>
          <w:szCs w:val="18"/>
          <w:lang w:val="nl-NL"/>
        </w:rPr>
        <w:t xml:space="preserve">  </w:t>
      </w:r>
      <w:r>
        <w:rPr>
          <w:rFonts w:eastAsia="Times New Roman" w:cs="Times New Roman"/>
          <w:spacing w:val="8"/>
          <w:kern w:val="18"/>
          <w:sz w:val="20"/>
          <w:szCs w:val="18"/>
          <w:lang w:val="nl-NL"/>
        </w:rPr>
        <w:t xml:space="preserve">De </w:t>
      </w:r>
      <w:r w:rsidRPr="0070394D">
        <w:rPr>
          <w:rFonts w:eastAsia="Times New Roman" w:cs="Times New Roman"/>
          <w:spacing w:val="8"/>
          <w:kern w:val="18"/>
          <w:sz w:val="20"/>
          <w:szCs w:val="20"/>
          <w:lang w:val="nl-NL"/>
        </w:rPr>
        <w:t>absolute voor</w:t>
      </w:r>
      <w:bookmarkStart w:id="0" w:name="_GoBack"/>
      <w:bookmarkEnd w:id="0"/>
      <w:r w:rsidRPr="0070394D">
        <w:rPr>
          <w:rFonts w:eastAsia="Times New Roman" w:cs="Times New Roman"/>
          <w:spacing w:val="8"/>
          <w:kern w:val="18"/>
          <w:sz w:val="20"/>
          <w:szCs w:val="20"/>
          <w:lang w:val="nl-NL"/>
        </w:rPr>
        <w:t xml:space="preserve">rangsregeling voor </w:t>
      </w:r>
      <w:r>
        <w:rPr>
          <w:rFonts w:eastAsia="Times New Roman" w:cs="Times New Roman"/>
          <w:spacing w:val="8"/>
          <w:kern w:val="18"/>
          <w:sz w:val="20"/>
          <w:szCs w:val="20"/>
          <w:lang w:val="nl-NL"/>
        </w:rPr>
        <w:t xml:space="preserve">Landsmeerders is niet meer </w:t>
      </w:r>
      <w:r w:rsidRPr="0070394D">
        <w:rPr>
          <w:rFonts w:eastAsia="Times New Roman" w:cs="Times New Roman"/>
          <w:spacing w:val="8"/>
          <w:kern w:val="18"/>
          <w:sz w:val="20"/>
          <w:szCs w:val="20"/>
          <w:lang w:val="nl-NL"/>
        </w:rPr>
        <w:t xml:space="preserve">van kracht. </w:t>
      </w:r>
      <w:r w:rsidRPr="0070394D">
        <w:rPr>
          <w:rFonts w:eastAsia="Times New Roman" w:cs="Times New Roman"/>
          <w:spacing w:val="8"/>
          <w:kern w:val="18"/>
          <w:sz w:val="20"/>
          <w:szCs w:val="18"/>
          <w:lang w:val="nl-NL"/>
        </w:rPr>
        <w:t>Ook is woonduur als bepalende factor in de volgorde van woningtoewijzing komen te vervallen. De effecten</w:t>
      </w:r>
      <w:r>
        <w:rPr>
          <w:rFonts w:eastAsia="Times New Roman" w:cs="Times New Roman"/>
          <w:spacing w:val="8"/>
          <w:kern w:val="18"/>
          <w:sz w:val="20"/>
          <w:szCs w:val="18"/>
          <w:lang w:val="nl-NL"/>
        </w:rPr>
        <w:t xml:space="preserve"> hiervan op de p</w:t>
      </w:r>
      <w:r w:rsidRPr="0070394D">
        <w:rPr>
          <w:rFonts w:eastAsia="Times New Roman" w:cs="Times New Roman"/>
          <w:spacing w:val="8"/>
          <w:kern w:val="18"/>
          <w:sz w:val="20"/>
          <w:szCs w:val="18"/>
          <w:lang w:val="nl-NL"/>
        </w:rPr>
        <w:t xml:space="preserve">ositie van </w:t>
      </w:r>
      <w:r>
        <w:rPr>
          <w:rFonts w:eastAsia="Times New Roman" w:cs="Times New Roman"/>
          <w:spacing w:val="8"/>
          <w:kern w:val="18"/>
          <w:sz w:val="20"/>
          <w:szCs w:val="18"/>
          <w:lang w:val="nl-NL"/>
        </w:rPr>
        <w:t xml:space="preserve">de </w:t>
      </w:r>
      <w:r w:rsidRPr="0070394D">
        <w:rPr>
          <w:rFonts w:eastAsia="Times New Roman" w:cs="Times New Roman"/>
          <w:spacing w:val="8"/>
          <w:kern w:val="18"/>
          <w:sz w:val="20"/>
          <w:szCs w:val="18"/>
          <w:lang w:val="nl-NL"/>
        </w:rPr>
        <w:t xml:space="preserve">lokaal woningzoekenden </w:t>
      </w:r>
      <w:r>
        <w:rPr>
          <w:rFonts w:eastAsia="Times New Roman" w:cs="Times New Roman"/>
          <w:spacing w:val="8"/>
          <w:kern w:val="18"/>
          <w:sz w:val="20"/>
          <w:szCs w:val="18"/>
          <w:lang w:val="nl-NL"/>
        </w:rPr>
        <w:t>moeten nog duidelijk worden. De volgende cijfers over 2015 zijn reeds bekend:</w:t>
      </w:r>
      <w:r w:rsidRPr="0070394D">
        <w:rPr>
          <w:rFonts w:eastAsia="Times New Roman" w:cs="Times New Roman"/>
          <w:spacing w:val="8"/>
          <w:kern w:val="18"/>
          <w:sz w:val="20"/>
          <w:szCs w:val="18"/>
          <w:lang w:val="nl-NL"/>
        </w:rPr>
        <w:t xml:space="preserve"> </w:t>
      </w:r>
    </w:p>
    <w:p w:rsidR="002649CD" w:rsidRPr="0070394D" w:rsidRDefault="002649CD" w:rsidP="002649CD">
      <w:pPr>
        <w:pBdr>
          <w:left w:val="single" w:sz="4" w:space="4" w:color="7030A0"/>
          <w:right w:val="single" w:sz="4" w:space="4" w:color="7030A0"/>
        </w:pBdr>
        <w:jc w:val="both"/>
        <w:rPr>
          <w:rFonts w:eastAsia="Times New Roman" w:cs="Times New Roman"/>
          <w:spacing w:val="8"/>
          <w:kern w:val="18"/>
          <w:sz w:val="20"/>
          <w:szCs w:val="20"/>
          <w:lang w:val="nl-NL"/>
        </w:rPr>
      </w:pPr>
      <w:r>
        <w:rPr>
          <w:rFonts w:eastAsia="Times New Roman" w:cs="Times New Roman"/>
          <w:spacing w:val="8"/>
          <w:kern w:val="18"/>
          <w:sz w:val="20"/>
          <w:szCs w:val="20"/>
          <w:lang w:val="nl-NL"/>
        </w:rPr>
        <w:t>Per 31 december 2015</w:t>
      </w:r>
      <w:r w:rsidRPr="0070394D">
        <w:rPr>
          <w:rFonts w:eastAsia="Times New Roman" w:cs="Times New Roman"/>
          <w:spacing w:val="8"/>
          <w:kern w:val="18"/>
          <w:sz w:val="20"/>
          <w:szCs w:val="20"/>
          <w:lang w:val="nl-NL"/>
        </w:rPr>
        <w:t xml:space="preserve"> stonden </w:t>
      </w:r>
      <w:r>
        <w:rPr>
          <w:rFonts w:eastAsia="Times New Roman" w:cs="Times New Roman"/>
          <w:spacing w:val="8"/>
          <w:kern w:val="18"/>
          <w:sz w:val="20"/>
          <w:szCs w:val="20"/>
          <w:lang w:val="nl-NL"/>
        </w:rPr>
        <w:t>2.162</w:t>
      </w:r>
      <w:r w:rsidRPr="0070394D">
        <w:rPr>
          <w:rFonts w:eastAsia="Times New Roman" w:cs="Times New Roman"/>
          <w:spacing w:val="8"/>
          <w:kern w:val="18"/>
          <w:sz w:val="20"/>
          <w:szCs w:val="20"/>
          <w:lang w:val="nl-NL"/>
        </w:rPr>
        <w:t xml:space="preserve"> woningzoekenden uit Landsmeer ingeschreven voor een sociale huurwoning</w:t>
      </w:r>
      <w:r>
        <w:rPr>
          <w:rFonts w:eastAsia="Times New Roman" w:cs="Times New Roman"/>
          <w:spacing w:val="8"/>
          <w:kern w:val="18"/>
          <w:sz w:val="20"/>
          <w:szCs w:val="20"/>
          <w:lang w:val="nl-NL"/>
        </w:rPr>
        <w:t xml:space="preserve"> (</w:t>
      </w:r>
      <w:r w:rsidRPr="00EB0F27">
        <w:rPr>
          <w:rFonts w:eastAsia="Times New Roman" w:cs="Times New Roman"/>
          <w:spacing w:val="8"/>
          <w:kern w:val="18"/>
          <w:sz w:val="20"/>
          <w:szCs w:val="20"/>
          <w:lang w:val="nl-NL"/>
        </w:rPr>
        <w:t>886 doorstromers en 1.276 starters</w:t>
      </w:r>
      <w:r>
        <w:rPr>
          <w:rFonts w:eastAsia="Times New Roman" w:cs="Times New Roman"/>
          <w:spacing w:val="8"/>
          <w:kern w:val="18"/>
          <w:sz w:val="20"/>
          <w:szCs w:val="20"/>
          <w:lang w:val="nl-NL"/>
        </w:rPr>
        <w:t>)</w:t>
      </w:r>
      <w:r w:rsidRPr="00EB0F27">
        <w:rPr>
          <w:rFonts w:eastAsia="Times New Roman" w:cs="Times New Roman"/>
          <w:spacing w:val="8"/>
          <w:kern w:val="18"/>
          <w:sz w:val="20"/>
          <w:szCs w:val="20"/>
          <w:lang w:val="nl-NL"/>
        </w:rPr>
        <w:t>.</w:t>
      </w:r>
      <w:r>
        <w:rPr>
          <w:rFonts w:eastAsia="Times New Roman" w:cs="Times New Roman"/>
          <w:spacing w:val="8"/>
          <w:kern w:val="18"/>
          <w:sz w:val="20"/>
          <w:szCs w:val="20"/>
          <w:lang w:val="nl-NL"/>
        </w:rPr>
        <w:t xml:space="preserve"> 12 procent van hen (</w:t>
      </w:r>
      <w:r w:rsidRPr="0070394D">
        <w:rPr>
          <w:rFonts w:eastAsia="Times New Roman" w:cs="Times New Roman"/>
          <w:spacing w:val="8"/>
          <w:kern w:val="18"/>
          <w:sz w:val="20"/>
          <w:szCs w:val="20"/>
          <w:lang w:val="nl-NL"/>
        </w:rPr>
        <w:t>2</w:t>
      </w:r>
      <w:r>
        <w:rPr>
          <w:rFonts w:eastAsia="Times New Roman" w:cs="Times New Roman"/>
          <w:spacing w:val="8"/>
          <w:kern w:val="18"/>
          <w:sz w:val="20"/>
          <w:szCs w:val="20"/>
          <w:lang w:val="nl-NL"/>
        </w:rPr>
        <w:t xml:space="preserve">54) zochten in 2015 </w:t>
      </w:r>
      <w:r w:rsidRPr="004A74F1">
        <w:rPr>
          <w:rFonts w:eastAsia="Times New Roman" w:cs="Times New Roman"/>
          <w:i/>
          <w:spacing w:val="8"/>
          <w:kern w:val="18"/>
          <w:sz w:val="20"/>
          <w:szCs w:val="20"/>
          <w:lang w:val="nl-NL"/>
        </w:rPr>
        <w:t xml:space="preserve">actief </w:t>
      </w:r>
      <w:r>
        <w:rPr>
          <w:rFonts w:eastAsia="Times New Roman" w:cs="Times New Roman"/>
          <w:spacing w:val="8"/>
          <w:kern w:val="18"/>
          <w:sz w:val="20"/>
          <w:szCs w:val="20"/>
          <w:lang w:val="nl-NL"/>
        </w:rPr>
        <w:t>een woning (zij reageerden minimaal 1x op een woning in woningnet)</w:t>
      </w:r>
      <w:r w:rsidRPr="0070394D">
        <w:rPr>
          <w:rFonts w:eastAsia="Times New Roman" w:cs="Times New Roman"/>
          <w:spacing w:val="8"/>
          <w:kern w:val="18"/>
          <w:sz w:val="20"/>
          <w:szCs w:val="20"/>
          <w:lang w:val="nl-NL"/>
        </w:rPr>
        <w:t xml:space="preserve">. </w:t>
      </w:r>
      <w:r>
        <w:rPr>
          <w:rFonts w:eastAsia="Times New Roman" w:cs="Times New Roman"/>
          <w:spacing w:val="8"/>
          <w:kern w:val="18"/>
          <w:sz w:val="20"/>
          <w:szCs w:val="20"/>
          <w:lang w:val="nl-NL"/>
        </w:rPr>
        <w:t xml:space="preserve">Deze groep bestond uit 63 doorstromers en 191 starters. </w:t>
      </w:r>
      <w:r w:rsidRPr="0070394D">
        <w:rPr>
          <w:rFonts w:eastAsia="Times New Roman" w:cs="Times New Roman"/>
          <w:spacing w:val="8"/>
          <w:kern w:val="18"/>
          <w:sz w:val="20"/>
          <w:szCs w:val="20"/>
          <w:lang w:val="nl-NL"/>
        </w:rPr>
        <w:t xml:space="preserve">Let wel, </w:t>
      </w:r>
      <w:r>
        <w:rPr>
          <w:rFonts w:eastAsia="Times New Roman" w:cs="Times New Roman"/>
          <w:spacing w:val="8"/>
          <w:kern w:val="18"/>
          <w:sz w:val="20"/>
          <w:szCs w:val="20"/>
          <w:lang w:val="nl-NL"/>
        </w:rPr>
        <w:t xml:space="preserve">de woningzoekenden </w:t>
      </w:r>
      <w:r w:rsidRPr="0070394D">
        <w:rPr>
          <w:rFonts w:eastAsia="Times New Roman" w:cs="Times New Roman"/>
          <w:spacing w:val="8"/>
          <w:kern w:val="18"/>
          <w:sz w:val="20"/>
          <w:szCs w:val="20"/>
          <w:lang w:val="nl-NL"/>
        </w:rPr>
        <w:t>hoeven niet op zoek te zijn naar een woning in Landsmeer. Zij kunn</w:t>
      </w:r>
      <w:r>
        <w:rPr>
          <w:rFonts w:eastAsia="Times New Roman" w:cs="Times New Roman"/>
          <w:spacing w:val="8"/>
          <w:kern w:val="18"/>
          <w:sz w:val="20"/>
          <w:szCs w:val="20"/>
          <w:lang w:val="nl-NL"/>
        </w:rPr>
        <w:t xml:space="preserve">en met hun inschrijving in de </w:t>
      </w:r>
      <w:r w:rsidRPr="0070394D">
        <w:rPr>
          <w:rFonts w:eastAsia="Times New Roman" w:cs="Times New Roman"/>
          <w:spacing w:val="8"/>
          <w:kern w:val="18"/>
          <w:sz w:val="20"/>
          <w:szCs w:val="20"/>
          <w:lang w:val="nl-NL"/>
        </w:rPr>
        <w:t>hele regio zoeken, net zoals woningzoekenden van buiten Landsmeer in Landsmeer kunnen zoeken.</w:t>
      </w:r>
    </w:p>
    <w:p w:rsidR="002649CD" w:rsidRPr="004A74F1" w:rsidRDefault="002649CD" w:rsidP="002649CD">
      <w:pPr>
        <w:pBdr>
          <w:left w:val="single" w:sz="4" w:space="4" w:color="7030A0"/>
          <w:right w:val="single" w:sz="4" w:space="4" w:color="7030A0"/>
        </w:pBdr>
        <w:jc w:val="both"/>
        <w:rPr>
          <w:rFonts w:eastAsia="Times New Roman" w:cs="Times New Roman"/>
          <w:spacing w:val="8"/>
          <w:kern w:val="18"/>
          <w:sz w:val="20"/>
          <w:szCs w:val="20"/>
          <w:lang w:val="nl-NL"/>
        </w:rPr>
      </w:pPr>
      <w:r>
        <w:rPr>
          <w:rFonts w:eastAsia="Times New Roman" w:cs="Times New Roman"/>
          <w:spacing w:val="8"/>
          <w:kern w:val="18"/>
          <w:sz w:val="20"/>
          <w:szCs w:val="20"/>
          <w:lang w:val="nl-NL"/>
        </w:rPr>
        <w:t>I</w:t>
      </w:r>
      <w:r w:rsidRPr="0070394D">
        <w:rPr>
          <w:rFonts w:eastAsia="Times New Roman" w:cs="Times New Roman"/>
          <w:spacing w:val="8"/>
          <w:kern w:val="18"/>
          <w:sz w:val="20"/>
          <w:szCs w:val="20"/>
          <w:lang w:val="nl-NL"/>
        </w:rPr>
        <w:t>n 2015</w:t>
      </w:r>
      <w:r>
        <w:rPr>
          <w:rFonts w:eastAsia="Times New Roman" w:cs="Times New Roman"/>
          <w:spacing w:val="8"/>
          <w:kern w:val="18"/>
          <w:sz w:val="20"/>
          <w:szCs w:val="20"/>
          <w:lang w:val="nl-NL"/>
        </w:rPr>
        <w:t xml:space="preserve"> zijn 39 sociale huurwoningen van bewoner gewisseld. </w:t>
      </w:r>
      <w:r w:rsidRPr="00C34E68">
        <w:rPr>
          <w:rFonts w:eastAsia="Times New Roman" w:cs="Times New Roman"/>
          <w:spacing w:val="8"/>
          <w:kern w:val="18"/>
          <w:sz w:val="20"/>
          <w:szCs w:val="20"/>
          <w:lang w:val="nl-NL"/>
        </w:rPr>
        <w:t>24</w:t>
      </w:r>
      <w:r>
        <w:rPr>
          <w:rFonts w:eastAsia="Times New Roman" w:cs="Times New Roman"/>
          <w:spacing w:val="8"/>
          <w:kern w:val="18"/>
          <w:sz w:val="20"/>
          <w:szCs w:val="20"/>
          <w:lang w:val="nl-NL"/>
        </w:rPr>
        <w:t xml:space="preserve"> woningen (62%) werden verhuurd </w:t>
      </w:r>
      <w:r w:rsidRPr="00C34E68">
        <w:rPr>
          <w:rFonts w:eastAsia="Times New Roman" w:cs="Times New Roman"/>
          <w:spacing w:val="8"/>
          <w:kern w:val="18"/>
          <w:sz w:val="20"/>
          <w:szCs w:val="20"/>
          <w:lang w:val="nl-NL"/>
        </w:rPr>
        <w:t xml:space="preserve"> aan </w:t>
      </w:r>
      <w:r>
        <w:rPr>
          <w:rFonts w:eastAsia="Times New Roman" w:cs="Times New Roman"/>
          <w:spacing w:val="8"/>
          <w:kern w:val="18"/>
          <w:sz w:val="20"/>
          <w:szCs w:val="20"/>
          <w:lang w:val="nl-NL"/>
        </w:rPr>
        <w:t xml:space="preserve">een </w:t>
      </w:r>
      <w:r w:rsidRPr="00C34E68">
        <w:rPr>
          <w:rFonts w:eastAsia="Times New Roman" w:cs="Times New Roman"/>
          <w:spacing w:val="8"/>
          <w:kern w:val="18"/>
          <w:sz w:val="20"/>
          <w:szCs w:val="20"/>
          <w:lang w:val="nl-NL"/>
        </w:rPr>
        <w:t xml:space="preserve">woningzoekende uit Landsmeer. De overige 15 woningen zijn verhuurd aan woningzoekenden uit Amsterdam (9), Purmerend </w:t>
      </w:r>
      <w:r>
        <w:rPr>
          <w:rFonts w:eastAsia="Times New Roman" w:cs="Times New Roman"/>
          <w:spacing w:val="8"/>
          <w:kern w:val="18"/>
          <w:sz w:val="20"/>
          <w:szCs w:val="20"/>
          <w:lang w:val="nl-NL"/>
        </w:rPr>
        <w:t>(2) en Diemen (1).</w:t>
      </w:r>
      <w:r w:rsidRPr="00C34E68">
        <w:rPr>
          <w:rFonts w:eastAsia="Times New Roman" w:cs="Times New Roman"/>
          <w:spacing w:val="8"/>
          <w:kern w:val="18"/>
          <w:sz w:val="20"/>
          <w:szCs w:val="20"/>
          <w:lang w:val="nl-NL"/>
        </w:rPr>
        <w:t xml:space="preserve"> Drie woningen zijn verhuurd aan woningenzoekenden van buiten de SRA.</w:t>
      </w:r>
      <w:r w:rsidR="00F01E6D" w:rsidRPr="00F01E6D">
        <w:rPr>
          <w:rStyle w:val="Voetnootmarkering"/>
          <w:rFonts w:eastAsia="Times New Roman" w:cs="Times New Roman"/>
          <w:spacing w:val="8"/>
          <w:kern w:val="18"/>
          <w:sz w:val="20"/>
          <w:szCs w:val="20"/>
          <w:lang w:val="nl-NL"/>
        </w:rPr>
        <w:t xml:space="preserve"> </w:t>
      </w:r>
      <w:r w:rsidR="00F01E6D">
        <w:rPr>
          <w:rStyle w:val="Voetnootmarkering"/>
          <w:rFonts w:eastAsia="Times New Roman" w:cs="Times New Roman"/>
          <w:spacing w:val="8"/>
          <w:kern w:val="18"/>
          <w:sz w:val="20"/>
          <w:szCs w:val="20"/>
          <w:lang w:val="nl-NL"/>
        </w:rPr>
        <w:footnoteReference w:id="5"/>
      </w:r>
      <w:r w:rsidRPr="0070394D">
        <w:rPr>
          <w:noProof/>
          <w:lang w:val="nl-NL" w:eastAsia="nl-NL"/>
        </w:rPr>
        <w:t xml:space="preserve"> </w:t>
      </w:r>
      <w:r w:rsidRPr="00F01E6D">
        <w:rPr>
          <w:noProof/>
          <w:lang w:val="nl-NL" w:eastAsia="nl-NL"/>
        </w:rPr>
        <w:drawing>
          <wp:inline distT="0" distB="0" distL="0" distR="0" wp14:anchorId="7E6CBB33" wp14:editId="2C569408">
            <wp:extent cx="220500" cy="126000"/>
            <wp:effectExtent l="0" t="0" r="8255"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a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500" cy="126000"/>
                    </a:xfrm>
                    <a:prstGeom prst="rect">
                      <a:avLst/>
                    </a:prstGeom>
                  </pic:spPr>
                </pic:pic>
              </a:graphicData>
            </a:graphic>
          </wp:inline>
        </w:drawing>
      </w:r>
    </w:p>
    <w:p w:rsidR="00421D2D" w:rsidRPr="00907EAF" w:rsidRDefault="00031687" w:rsidP="003E2B12">
      <w:pPr>
        <w:rPr>
          <w:lang w:val="nl-NL"/>
        </w:rPr>
      </w:pPr>
      <w:r>
        <w:rPr>
          <w:b/>
          <w:color w:val="7030A0"/>
          <w:sz w:val="24"/>
          <w:szCs w:val="20"/>
          <w:lang w:val="nl-NL"/>
        </w:rPr>
        <w:lastRenderedPageBreak/>
        <w:t>L</w:t>
      </w:r>
      <w:r w:rsidR="00421D2D" w:rsidRPr="00907EAF">
        <w:rPr>
          <w:b/>
          <w:color w:val="7030A0"/>
          <w:sz w:val="24"/>
          <w:szCs w:val="20"/>
          <w:lang w:val="nl-NL"/>
        </w:rPr>
        <w:t>andsmeer groeit door…</w:t>
      </w:r>
    </w:p>
    <w:p w:rsidR="00EE46E8" w:rsidRDefault="00C8430A" w:rsidP="00851356">
      <w:pPr>
        <w:pStyle w:val="plat1"/>
        <w:jc w:val="both"/>
      </w:pPr>
      <w:r>
        <w:t xml:space="preserve">De bevolking van </w:t>
      </w:r>
      <w:r w:rsidR="00EE46E8">
        <w:t xml:space="preserve">Landsmeer is </w:t>
      </w:r>
      <w:r w:rsidR="00907EAF" w:rsidRPr="00031687">
        <w:t xml:space="preserve">(als de gemeente </w:t>
      </w:r>
      <w:r w:rsidR="00031687" w:rsidRPr="00031687">
        <w:t>dit</w:t>
      </w:r>
      <w:r w:rsidR="00907EAF" w:rsidRPr="00031687">
        <w:t xml:space="preserve"> faciliteert) </w:t>
      </w:r>
      <w:r w:rsidR="00EE46E8">
        <w:t xml:space="preserve">nog niet uitgegroeid! Zowel de prognoses van het Centraal Bureau voor de Statistiek / Planbureau voor de Leefomgeving </w:t>
      </w:r>
      <w:r w:rsidR="00FE6AC5">
        <w:t xml:space="preserve">(CBS/PBL) </w:t>
      </w:r>
      <w:r w:rsidR="00EE46E8">
        <w:t xml:space="preserve">als de Primos prognose van de Provincie Noord-Holland laten </w:t>
      </w:r>
      <w:r w:rsidR="00690E42">
        <w:t>tot 20</w:t>
      </w:r>
      <w:r w:rsidR="00EE46E8">
        <w:t>4</w:t>
      </w:r>
      <w:r w:rsidR="00690E42">
        <w:t>0</w:t>
      </w:r>
      <w:r w:rsidR="00EE46E8">
        <w:t xml:space="preserve"> een groei van de bevolking en </w:t>
      </w:r>
      <w:r w:rsidR="00690E42">
        <w:t xml:space="preserve">het aantal </w:t>
      </w:r>
      <w:r w:rsidR="00EE46E8">
        <w:t>huishoudens zien</w:t>
      </w:r>
      <w:r w:rsidR="00690E42">
        <w:t xml:space="preserve"> (zie figuur 1</w:t>
      </w:r>
      <w:r w:rsidR="00FE6AC5">
        <w:t xml:space="preserve"> </w:t>
      </w:r>
      <w:r w:rsidR="00FE6AC5" w:rsidRPr="00FE6AC5">
        <w:rPr>
          <w:b/>
          <w:color w:val="7030A0"/>
        </w:rPr>
        <w:sym w:font="Symbol" w:char="F0DF"/>
      </w:r>
      <w:r w:rsidR="00690E42">
        <w:t>).</w:t>
      </w:r>
      <w:r w:rsidR="00EE46E8">
        <w:t xml:space="preserve"> </w:t>
      </w:r>
    </w:p>
    <w:p w:rsidR="00D437DB" w:rsidRDefault="00D437DB" w:rsidP="00851356">
      <w:pPr>
        <w:pStyle w:val="plat1"/>
        <w:jc w:val="both"/>
      </w:pPr>
      <w:r>
        <w:rPr>
          <w:noProof/>
          <w:lang w:eastAsia="nl-NL"/>
        </w:rPr>
        <w:drawing>
          <wp:anchor distT="0" distB="0" distL="114300" distR="114300" simplePos="0" relativeHeight="251689984" behindDoc="1" locked="0" layoutInCell="1" allowOverlap="1" wp14:anchorId="09095721" wp14:editId="466032D4">
            <wp:simplePos x="0" y="0"/>
            <wp:positionH relativeFrom="column">
              <wp:posOffset>2540</wp:posOffset>
            </wp:positionH>
            <wp:positionV relativeFrom="paragraph">
              <wp:posOffset>2218690</wp:posOffset>
            </wp:positionV>
            <wp:extent cx="5991225" cy="2749550"/>
            <wp:effectExtent l="0" t="0" r="9525" b="0"/>
            <wp:wrapTight wrapText="bothSides">
              <wp:wrapPolygon edited="0">
                <wp:start x="0" y="0"/>
                <wp:lineTo x="0" y="21400"/>
                <wp:lineTo x="21566" y="21400"/>
                <wp:lineTo x="21566"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2749550"/>
                    </a:xfrm>
                    <a:prstGeom prst="rect">
                      <a:avLst/>
                    </a:prstGeom>
                  </pic:spPr>
                </pic:pic>
              </a:graphicData>
            </a:graphic>
            <wp14:sizeRelH relativeFrom="page">
              <wp14:pctWidth>0</wp14:pctWidth>
            </wp14:sizeRelH>
            <wp14:sizeRelV relativeFrom="page">
              <wp14:pctHeight>0</wp14:pctHeight>
            </wp14:sizeRelV>
          </wp:anchor>
        </w:drawing>
      </w:r>
      <w:r w:rsidR="00C8430A">
        <w:t xml:space="preserve">Beide prognoses laten </w:t>
      </w:r>
      <w:r w:rsidR="00EE46E8">
        <w:t xml:space="preserve">groei </w:t>
      </w:r>
      <w:r w:rsidR="00C8430A">
        <w:t xml:space="preserve">zien al verschillende de uitkomsten. </w:t>
      </w:r>
      <w:r w:rsidR="00EE46E8">
        <w:t>De verschillen tussen beide prognoses hebben te maken met de aannames die gedaan zijn.</w:t>
      </w:r>
      <w:r w:rsidR="004D47F7">
        <w:t xml:space="preserve"> De waarheid zal ergens in het midden liggen. Het is dus zaak de ontwikkelingen te monitoren, te denken in bandbreedtes en geen precisie in deze na te streven.</w:t>
      </w:r>
      <w:r w:rsidR="00421D2D">
        <w:t xml:space="preserve"> De provincie Noord-Holland hanteert </w:t>
      </w:r>
      <w:r w:rsidR="00FE6AC5">
        <w:t xml:space="preserve">de </w:t>
      </w:r>
      <w:r w:rsidR="00421D2D">
        <w:t>PRIMOS</w:t>
      </w:r>
      <w:r w:rsidR="00FE6AC5">
        <w:t>-prognose</w:t>
      </w:r>
      <w:r w:rsidR="00424779">
        <w:t xml:space="preserve"> als basis. H</w:t>
      </w:r>
      <w:r w:rsidR="00421D2D">
        <w:t xml:space="preserve">et ligt voor de hand vooral bij deze prognose aan te </w:t>
      </w:r>
      <w:r w:rsidR="00424779">
        <w:t xml:space="preserve">sluiten. </w:t>
      </w:r>
    </w:p>
    <w:p w:rsidR="001D30FF" w:rsidRPr="00D437DB" w:rsidRDefault="00964222" w:rsidP="00851356">
      <w:pPr>
        <w:pStyle w:val="plat1"/>
        <w:jc w:val="both"/>
      </w:pPr>
      <w:r>
        <w:lastRenderedPageBreak/>
        <w:t>O</w:t>
      </w:r>
      <w:r w:rsidR="007A6F75">
        <w:t>p basis van de bevolkingsprognose is d</w:t>
      </w:r>
      <w:r w:rsidR="00424779">
        <w:t>uidelijk</w:t>
      </w:r>
      <w:r w:rsidR="004D47F7">
        <w:t xml:space="preserve"> dat </w:t>
      </w:r>
      <w:r w:rsidR="00AB6B59">
        <w:t>vooral</w:t>
      </w:r>
      <w:r w:rsidR="004D47F7">
        <w:t xml:space="preserve"> de komende 5 jaar het aantal inwoners en huishoudens </w:t>
      </w:r>
      <w:r w:rsidR="00421D2D">
        <w:t xml:space="preserve">sterk </w:t>
      </w:r>
      <w:r w:rsidR="004D47F7">
        <w:t>toeneemt</w:t>
      </w:r>
      <w:r w:rsidR="00424779">
        <w:t>.</w:t>
      </w:r>
      <w:r w:rsidR="004D47F7">
        <w:t xml:space="preserve"> </w:t>
      </w:r>
      <w:r w:rsidR="00424779">
        <w:t>D</w:t>
      </w:r>
      <w:r w:rsidR="00421D2D">
        <w:t xml:space="preserve">enk in absolute aantallen aan </w:t>
      </w:r>
      <w:r w:rsidR="00421D2D" w:rsidRPr="00421D2D">
        <w:rPr>
          <w:b/>
        </w:rPr>
        <w:t xml:space="preserve">ca. 50 tot 60 </w:t>
      </w:r>
      <w:r w:rsidR="00421D2D">
        <w:t>huishoudens</w:t>
      </w:r>
      <w:r w:rsidR="005047CE">
        <w:t xml:space="preserve"> per jaar</w:t>
      </w:r>
      <w:r w:rsidR="00421D2D">
        <w:t xml:space="preserve">. Deze toename vlakt daarna af naar </w:t>
      </w:r>
      <w:r w:rsidR="007A6F75">
        <w:t xml:space="preserve">jaarlijks </w:t>
      </w:r>
      <w:r w:rsidR="00421D2D">
        <w:t>ca. 10-40 huishoudens in de periode 2020-2025</w:t>
      </w:r>
      <w:r w:rsidR="00FE6AC5">
        <w:t>,</w:t>
      </w:r>
      <w:r w:rsidR="00421D2D">
        <w:t xml:space="preserve"> om in 2040 tussen de 0 en 15 </w:t>
      </w:r>
      <w:r w:rsidR="007A6F75">
        <w:t xml:space="preserve">per jaar </w:t>
      </w:r>
      <w:r w:rsidR="00421D2D">
        <w:t>uit te komen.</w:t>
      </w:r>
      <w:r w:rsidR="001D30FF" w:rsidRPr="001D30FF">
        <w:rPr>
          <w:b/>
          <w:color w:val="7030A0"/>
          <w:szCs w:val="20"/>
        </w:rPr>
        <w:t xml:space="preserve"> </w:t>
      </w:r>
    </w:p>
    <w:p w:rsidR="00907EAF" w:rsidRDefault="00907EAF" w:rsidP="00996A5F">
      <w:pPr>
        <w:rPr>
          <w:rFonts w:eastAsia="Times New Roman" w:cs="Times New Roman"/>
          <w:b/>
          <w:color w:val="7030A0"/>
          <w:spacing w:val="8"/>
          <w:kern w:val="18"/>
          <w:sz w:val="24"/>
          <w:szCs w:val="20"/>
          <w:lang w:val="nl-NL"/>
        </w:rPr>
      </w:pPr>
    </w:p>
    <w:p w:rsidR="00D437DB" w:rsidRDefault="00D437DB" w:rsidP="00996A5F">
      <w:pPr>
        <w:rPr>
          <w:rFonts w:eastAsia="Times New Roman" w:cs="Times New Roman"/>
          <w:b/>
          <w:color w:val="7030A0"/>
          <w:spacing w:val="8"/>
          <w:kern w:val="18"/>
          <w:sz w:val="24"/>
          <w:szCs w:val="20"/>
          <w:lang w:val="nl-NL"/>
        </w:rPr>
      </w:pPr>
    </w:p>
    <w:p w:rsidR="00D437DB" w:rsidRDefault="00D437DB" w:rsidP="00996A5F">
      <w:pPr>
        <w:rPr>
          <w:rFonts w:eastAsia="Times New Roman" w:cs="Times New Roman"/>
          <w:b/>
          <w:color w:val="7030A0"/>
          <w:spacing w:val="8"/>
          <w:kern w:val="18"/>
          <w:sz w:val="24"/>
          <w:szCs w:val="20"/>
          <w:lang w:val="nl-NL"/>
        </w:rPr>
      </w:pPr>
    </w:p>
    <w:p w:rsidR="00D437DB" w:rsidRDefault="00D437DB" w:rsidP="00996A5F">
      <w:pPr>
        <w:rPr>
          <w:rFonts w:eastAsia="Times New Roman" w:cs="Times New Roman"/>
          <w:b/>
          <w:color w:val="7030A0"/>
          <w:spacing w:val="8"/>
          <w:kern w:val="18"/>
          <w:sz w:val="24"/>
          <w:szCs w:val="20"/>
          <w:lang w:val="nl-NL"/>
        </w:rPr>
      </w:pPr>
    </w:p>
    <w:p w:rsidR="00031687" w:rsidRDefault="00031687" w:rsidP="00996A5F">
      <w:pPr>
        <w:rPr>
          <w:rFonts w:eastAsia="Times New Roman" w:cs="Times New Roman"/>
          <w:b/>
          <w:color w:val="7030A0"/>
          <w:spacing w:val="8"/>
          <w:kern w:val="18"/>
          <w:sz w:val="24"/>
          <w:szCs w:val="20"/>
          <w:lang w:val="nl-NL"/>
        </w:rPr>
      </w:pPr>
    </w:p>
    <w:p w:rsidR="00183AF0" w:rsidRDefault="00183AF0" w:rsidP="00996A5F">
      <w:pPr>
        <w:rPr>
          <w:rFonts w:eastAsia="Times New Roman" w:cs="Times New Roman"/>
          <w:b/>
          <w:color w:val="7030A0"/>
          <w:spacing w:val="8"/>
          <w:kern w:val="18"/>
          <w:sz w:val="24"/>
          <w:szCs w:val="20"/>
          <w:lang w:val="nl-NL"/>
        </w:rPr>
      </w:pPr>
    </w:p>
    <w:p w:rsidR="00183AF0" w:rsidRDefault="00183AF0" w:rsidP="00996A5F">
      <w:pPr>
        <w:rPr>
          <w:rFonts w:eastAsia="Times New Roman" w:cs="Times New Roman"/>
          <w:b/>
          <w:color w:val="7030A0"/>
          <w:spacing w:val="8"/>
          <w:kern w:val="18"/>
          <w:sz w:val="24"/>
          <w:szCs w:val="20"/>
          <w:lang w:val="nl-NL"/>
        </w:rPr>
      </w:pPr>
    </w:p>
    <w:p w:rsidR="00421D2D" w:rsidRPr="00421D2D" w:rsidRDefault="00421D2D" w:rsidP="00996A5F">
      <w:pPr>
        <w:rPr>
          <w:rFonts w:eastAsia="Times New Roman" w:cs="Times New Roman"/>
          <w:b/>
          <w:color w:val="7030A0"/>
          <w:spacing w:val="8"/>
          <w:kern w:val="18"/>
          <w:sz w:val="24"/>
          <w:szCs w:val="20"/>
          <w:lang w:val="nl-NL"/>
        </w:rPr>
      </w:pPr>
      <w:r w:rsidRPr="00421D2D">
        <w:rPr>
          <w:rFonts w:eastAsia="Times New Roman" w:cs="Times New Roman"/>
          <w:b/>
          <w:color w:val="7030A0"/>
          <w:spacing w:val="8"/>
          <w:kern w:val="18"/>
          <w:sz w:val="24"/>
          <w:szCs w:val="20"/>
          <w:lang w:val="nl-NL"/>
        </w:rPr>
        <w:lastRenderedPageBreak/>
        <w:t>Veranderingen in de b</w:t>
      </w:r>
      <w:r w:rsidR="002C2EEF">
        <w:rPr>
          <w:rFonts w:eastAsia="Times New Roman" w:cs="Times New Roman"/>
          <w:b/>
          <w:color w:val="7030A0"/>
          <w:spacing w:val="8"/>
          <w:kern w:val="18"/>
          <w:sz w:val="24"/>
          <w:szCs w:val="20"/>
          <w:lang w:val="nl-NL"/>
        </w:rPr>
        <w:t>evolkingsopbouw</w:t>
      </w:r>
    </w:p>
    <w:p w:rsidR="004753BC" w:rsidRDefault="004753BC" w:rsidP="00851356">
      <w:pPr>
        <w:pStyle w:val="plat1"/>
        <w:jc w:val="both"/>
      </w:pPr>
      <w:r>
        <w:t>De bevolking neemt toe</w:t>
      </w:r>
      <w:r w:rsidR="00424779">
        <w:t>,</w:t>
      </w:r>
      <w:r>
        <w:t xml:space="preserve"> maar verandert ook</w:t>
      </w:r>
      <w:r w:rsidR="00234700">
        <w:t>.</w:t>
      </w:r>
      <w:r>
        <w:t xml:space="preserve"> </w:t>
      </w:r>
      <w:r w:rsidR="00234700">
        <w:t>Waar het aantal inwoners met een leeftijd tot 45 jaar ongeveer stabiel</w:t>
      </w:r>
      <w:r w:rsidR="00424779">
        <w:t xml:space="preserve"> blijft, n</w:t>
      </w:r>
      <w:r w:rsidR="00234700">
        <w:t xml:space="preserve">eemt het aantal 45 tot 65 jarigen af. Een toename is zichtbaar </w:t>
      </w:r>
      <w:r w:rsidR="002C2EEF">
        <w:t xml:space="preserve">in de leeftijdscategorieën 65 tot 75 jaar en 75 jaar en ouder. Er is </w:t>
      </w:r>
      <w:r w:rsidR="007A6F75">
        <w:t xml:space="preserve">in Landsmeer </w:t>
      </w:r>
      <w:r w:rsidR="002C2EEF">
        <w:t xml:space="preserve">sprake van </w:t>
      </w:r>
      <w:r w:rsidR="002C2EEF" w:rsidRPr="002C2EEF">
        <w:rPr>
          <w:b/>
        </w:rPr>
        <w:t>vergrijzing</w:t>
      </w:r>
      <w:r w:rsidR="002C2EEF">
        <w:t>.</w:t>
      </w:r>
    </w:p>
    <w:p w:rsidR="007A6F75" w:rsidRDefault="007A6F75" w:rsidP="007A6F75">
      <w:pPr>
        <w:jc w:val="both"/>
        <w:rPr>
          <w:rFonts w:eastAsia="Times New Roman" w:cs="Times New Roman"/>
          <w:spacing w:val="8"/>
          <w:kern w:val="18"/>
          <w:sz w:val="20"/>
          <w:szCs w:val="18"/>
          <w:lang w:val="nl-NL"/>
        </w:rPr>
      </w:pPr>
      <w:r w:rsidRPr="00A707BB">
        <w:rPr>
          <w:rFonts w:eastAsia="Times New Roman" w:cs="Times New Roman"/>
          <w:spacing w:val="8"/>
          <w:kern w:val="18"/>
          <w:sz w:val="20"/>
          <w:szCs w:val="18"/>
          <w:lang w:val="nl-NL"/>
        </w:rPr>
        <w:t xml:space="preserve">Samen met West-Friesland is Waterland de regio met de </w:t>
      </w:r>
      <w:r w:rsidRPr="00A908B4">
        <w:rPr>
          <w:rFonts w:eastAsia="Times New Roman" w:cs="Times New Roman"/>
          <w:b/>
          <w:spacing w:val="8"/>
          <w:kern w:val="18"/>
          <w:sz w:val="20"/>
          <w:szCs w:val="18"/>
          <w:lang w:val="nl-NL"/>
        </w:rPr>
        <w:t>sterkste vergrijzing</w:t>
      </w:r>
      <w:r>
        <w:rPr>
          <w:rFonts w:eastAsia="Times New Roman" w:cs="Times New Roman"/>
          <w:spacing w:val="8"/>
          <w:kern w:val="18"/>
          <w:sz w:val="20"/>
          <w:szCs w:val="18"/>
          <w:lang w:val="nl-NL"/>
        </w:rPr>
        <w:t xml:space="preserve"> in Noord-Holland</w:t>
      </w:r>
      <w:r w:rsidRPr="00A707BB">
        <w:rPr>
          <w:rFonts w:eastAsia="Times New Roman" w:cs="Times New Roman"/>
          <w:spacing w:val="8"/>
          <w:kern w:val="18"/>
          <w:sz w:val="20"/>
          <w:szCs w:val="18"/>
          <w:lang w:val="nl-NL"/>
        </w:rPr>
        <w:t>. Dit wordt veroorzaakt door de selectieve bevolkingsgroei uit het verleden. De ouders van jonge gezinnen uit Amsterdam die zich in de jaren zeventig in de regio vestig</w:t>
      </w:r>
      <w:r>
        <w:rPr>
          <w:rFonts w:eastAsia="Times New Roman" w:cs="Times New Roman"/>
          <w:spacing w:val="8"/>
          <w:kern w:val="18"/>
          <w:sz w:val="20"/>
          <w:szCs w:val="18"/>
          <w:lang w:val="nl-NL"/>
        </w:rPr>
        <w:t>d</w:t>
      </w:r>
      <w:r w:rsidRPr="00A707BB">
        <w:rPr>
          <w:rFonts w:eastAsia="Times New Roman" w:cs="Times New Roman"/>
          <w:spacing w:val="8"/>
          <w:kern w:val="18"/>
          <w:sz w:val="20"/>
          <w:szCs w:val="18"/>
          <w:lang w:val="nl-NL"/>
        </w:rPr>
        <w:t>en</w:t>
      </w:r>
      <w:r>
        <w:rPr>
          <w:rFonts w:eastAsia="Times New Roman" w:cs="Times New Roman"/>
          <w:spacing w:val="8"/>
          <w:kern w:val="18"/>
          <w:sz w:val="20"/>
          <w:szCs w:val="18"/>
          <w:lang w:val="nl-NL"/>
        </w:rPr>
        <w:t>,</w:t>
      </w:r>
      <w:r w:rsidRPr="00A707BB">
        <w:rPr>
          <w:rFonts w:eastAsia="Times New Roman" w:cs="Times New Roman"/>
          <w:spacing w:val="8"/>
          <w:kern w:val="18"/>
          <w:sz w:val="20"/>
          <w:szCs w:val="18"/>
          <w:lang w:val="nl-NL"/>
        </w:rPr>
        <w:t xml:space="preserve"> </w:t>
      </w:r>
      <w:r>
        <w:rPr>
          <w:rFonts w:eastAsia="Times New Roman" w:cs="Times New Roman"/>
          <w:spacing w:val="8"/>
          <w:kern w:val="18"/>
          <w:sz w:val="20"/>
          <w:szCs w:val="18"/>
          <w:lang w:val="nl-NL"/>
        </w:rPr>
        <w:t xml:space="preserve">worden nu </w:t>
      </w:r>
      <w:r w:rsidRPr="00A707BB">
        <w:rPr>
          <w:rFonts w:eastAsia="Times New Roman" w:cs="Times New Roman"/>
          <w:spacing w:val="8"/>
          <w:kern w:val="18"/>
          <w:sz w:val="20"/>
          <w:szCs w:val="18"/>
          <w:lang w:val="nl-NL"/>
        </w:rPr>
        <w:t>65. Hierdoor n</w:t>
      </w:r>
      <w:r>
        <w:rPr>
          <w:rFonts w:eastAsia="Times New Roman" w:cs="Times New Roman"/>
          <w:spacing w:val="8"/>
          <w:kern w:val="18"/>
          <w:sz w:val="20"/>
          <w:szCs w:val="18"/>
          <w:lang w:val="nl-NL"/>
        </w:rPr>
        <w:t xml:space="preserve">eemt ook de zorgvraag sterk toe </w:t>
      </w:r>
      <w:r>
        <w:rPr>
          <w:rFonts w:eastAsia="Times New Roman" w:cs="Times New Roman"/>
          <w:spacing w:val="8"/>
          <w:kern w:val="18"/>
          <w:sz w:val="20"/>
          <w:szCs w:val="18"/>
          <w:lang w:val="nl-NL"/>
        </w:rPr>
        <w:br/>
        <w:t>(v</w:t>
      </w:r>
      <w:r w:rsidRPr="00A707BB">
        <w:rPr>
          <w:rFonts w:eastAsia="Times New Roman" w:cs="Times New Roman"/>
          <w:spacing w:val="8"/>
          <w:kern w:val="18"/>
          <w:sz w:val="20"/>
          <w:szCs w:val="18"/>
          <w:lang w:val="nl-NL"/>
        </w:rPr>
        <w:t>ooral bij huishoudens ouder dan 75 jaar</w:t>
      </w:r>
      <w:r>
        <w:rPr>
          <w:rFonts w:eastAsia="Times New Roman" w:cs="Times New Roman"/>
          <w:spacing w:val="8"/>
          <w:kern w:val="18"/>
          <w:sz w:val="20"/>
          <w:szCs w:val="18"/>
          <w:lang w:val="nl-NL"/>
        </w:rPr>
        <w:t>)</w:t>
      </w:r>
      <w:r w:rsidRPr="00A707BB">
        <w:rPr>
          <w:rFonts w:eastAsia="Times New Roman" w:cs="Times New Roman"/>
          <w:spacing w:val="8"/>
          <w:kern w:val="18"/>
          <w:sz w:val="20"/>
          <w:szCs w:val="18"/>
          <w:lang w:val="nl-NL"/>
        </w:rPr>
        <w:t xml:space="preserve">. </w:t>
      </w:r>
      <w:r>
        <w:rPr>
          <w:rFonts w:eastAsia="Times New Roman" w:cs="Times New Roman"/>
          <w:spacing w:val="8"/>
          <w:kern w:val="18"/>
          <w:sz w:val="20"/>
          <w:szCs w:val="18"/>
          <w:lang w:val="nl-NL"/>
        </w:rPr>
        <w:t xml:space="preserve">Zoals we eerder zagen, daalt ook het aantal jongeren (zij het beperkt). Als gevolg neemt ook de </w:t>
      </w:r>
      <w:r w:rsidRPr="00A707BB">
        <w:rPr>
          <w:rFonts w:eastAsia="Times New Roman" w:cs="Times New Roman"/>
          <w:spacing w:val="8"/>
          <w:kern w:val="18"/>
          <w:sz w:val="20"/>
          <w:szCs w:val="18"/>
          <w:lang w:val="nl-NL"/>
        </w:rPr>
        <w:t>potentiële beroepsbe</w:t>
      </w:r>
      <w:r w:rsidRPr="00A908B4">
        <w:rPr>
          <w:rFonts w:eastAsia="Times New Roman" w:cs="Times New Roman"/>
          <w:spacing w:val="8"/>
          <w:kern w:val="18"/>
          <w:sz w:val="20"/>
          <w:szCs w:val="18"/>
          <w:lang w:val="nl-NL"/>
        </w:rPr>
        <w:t>v</w:t>
      </w:r>
      <w:r w:rsidRPr="00A707BB">
        <w:rPr>
          <w:rFonts w:eastAsia="Times New Roman" w:cs="Times New Roman"/>
          <w:spacing w:val="8"/>
          <w:kern w:val="18"/>
          <w:sz w:val="20"/>
          <w:szCs w:val="18"/>
          <w:lang w:val="nl-NL"/>
        </w:rPr>
        <w:t>olking</w:t>
      </w:r>
      <w:r>
        <w:rPr>
          <w:rFonts w:eastAsia="Times New Roman" w:cs="Times New Roman"/>
          <w:spacing w:val="8"/>
          <w:kern w:val="18"/>
          <w:sz w:val="20"/>
          <w:szCs w:val="18"/>
          <w:lang w:val="nl-NL"/>
        </w:rPr>
        <w:t xml:space="preserve"> wat af</w:t>
      </w:r>
      <w:r w:rsidRPr="00A707BB">
        <w:rPr>
          <w:rFonts w:eastAsia="Times New Roman" w:cs="Times New Roman"/>
          <w:spacing w:val="8"/>
          <w:kern w:val="18"/>
          <w:sz w:val="20"/>
          <w:szCs w:val="18"/>
          <w:lang w:val="nl-NL"/>
        </w:rPr>
        <w:t>.</w:t>
      </w:r>
      <w:r w:rsidRPr="003945FB">
        <w:rPr>
          <w:lang w:val="nl-NL"/>
        </w:rPr>
        <w:t xml:space="preserve"> </w:t>
      </w:r>
      <w:r w:rsidRPr="00A908B4">
        <w:rPr>
          <w:vertAlign w:val="superscript"/>
        </w:rPr>
        <w:footnoteReference w:id="6"/>
      </w:r>
      <w:r w:rsidRPr="00A908B4">
        <w:rPr>
          <w:rFonts w:eastAsia="Times New Roman" w:cs="Times New Roman"/>
          <w:spacing w:val="8"/>
          <w:kern w:val="18"/>
          <w:sz w:val="20"/>
          <w:szCs w:val="18"/>
          <w:vertAlign w:val="superscript"/>
          <w:lang w:val="nl-NL"/>
        </w:rPr>
        <w:t xml:space="preserve"> </w:t>
      </w:r>
    </w:p>
    <w:p w:rsidR="007A6F75" w:rsidRDefault="00D437DB" w:rsidP="007A6F75">
      <w:pPr>
        <w:jc w:val="both"/>
        <w:rPr>
          <w:rFonts w:eastAsia="Times New Roman" w:cs="Times New Roman"/>
          <w:spacing w:val="8"/>
          <w:kern w:val="18"/>
          <w:sz w:val="20"/>
          <w:szCs w:val="18"/>
          <w:lang w:val="nl-NL"/>
        </w:rPr>
      </w:pPr>
      <w:r>
        <w:rPr>
          <w:noProof/>
          <w:lang w:val="nl-NL" w:eastAsia="nl-NL"/>
        </w:rPr>
        <mc:AlternateContent>
          <mc:Choice Requires="wps">
            <w:drawing>
              <wp:anchor distT="0" distB="0" distL="114300" distR="114300" simplePos="0" relativeHeight="251662336" behindDoc="0" locked="0" layoutInCell="1" allowOverlap="1" wp14:anchorId="6348B92A" wp14:editId="77F4681B">
                <wp:simplePos x="0" y="0"/>
                <wp:positionH relativeFrom="column">
                  <wp:posOffset>-6094730</wp:posOffset>
                </wp:positionH>
                <wp:positionV relativeFrom="paragraph">
                  <wp:posOffset>1143635</wp:posOffset>
                </wp:positionV>
                <wp:extent cx="5991225" cy="295275"/>
                <wp:effectExtent l="0" t="0" r="9525" b="9525"/>
                <wp:wrapSquare wrapText="bothSides"/>
                <wp:docPr id="12"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295275"/>
                        </a:xfrm>
                        <a:prstGeom prst="rect">
                          <a:avLst/>
                        </a:prstGeom>
                        <a:solidFill>
                          <a:prstClr val="white"/>
                        </a:solidFill>
                        <a:ln>
                          <a:noFill/>
                        </a:ln>
                        <a:effectLst/>
                      </wps:spPr>
                      <wps:txbx>
                        <w:txbxContent>
                          <w:p w:rsidR="00BA1388" w:rsidRPr="00630D57" w:rsidRDefault="00BA1388" w:rsidP="00421D2D">
                            <w:pPr>
                              <w:pStyle w:val="Normaalweb"/>
                              <w:spacing w:before="0" w:beforeAutospacing="0" w:after="0" w:afterAutospacing="0"/>
                              <w:textAlignment w:val="bottom"/>
                              <w:rPr>
                                <w:rFonts w:asciiTheme="minorHAnsi" w:eastAsiaTheme="minorHAnsi" w:hAnsiTheme="minorHAnsi" w:cstheme="minorBidi"/>
                                <w:bCs/>
                                <w:color w:val="7F7F7F" w:themeColor="text1" w:themeTint="80"/>
                                <w:sz w:val="18"/>
                                <w:szCs w:val="18"/>
                                <w:lang w:eastAsia="en-US"/>
                              </w:rPr>
                            </w:pPr>
                            <w:r w:rsidRPr="00630D57">
                              <w:rPr>
                                <w:rFonts w:asciiTheme="minorHAnsi" w:eastAsiaTheme="minorHAnsi" w:hAnsiTheme="minorHAnsi" w:cstheme="minorBidi"/>
                                <w:b/>
                                <w:bCs/>
                                <w:color w:val="7F7F7F" w:themeColor="text1" w:themeTint="80"/>
                                <w:sz w:val="18"/>
                                <w:szCs w:val="18"/>
                                <w:lang w:eastAsia="en-US"/>
                              </w:rPr>
                              <w:t xml:space="preserve">Figuur </w:t>
                            </w:r>
                            <w:r w:rsidRPr="00630D57">
                              <w:rPr>
                                <w:rFonts w:asciiTheme="minorHAnsi" w:eastAsiaTheme="minorHAnsi" w:hAnsiTheme="minorHAnsi" w:cstheme="minorBidi"/>
                                <w:b/>
                                <w:bCs/>
                                <w:color w:val="7F7F7F" w:themeColor="text1" w:themeTint="80"/>
                                <w:sz w:val="18"/>
                                <w:szCs w:val="18"/>
                                <w:lang w:eastAsia="en-US"/>
                              </w:rPr>
                              <w:fldChar w:fldCharType="begin"/>
                            </w:r>
                            <w:r w:rsidRPr="00630D57">
                              <w:rPr>
                                <w:rFonts w:asciiTheme="minorHAnsi" w:eastAsiaTheme="minorHAnsi" w:hAnsiTheme="minorHAnsi" w:cstheme="minorBidi"/>
                                <w:b/>
                                <w:bCs/>
                                <w:color w:val="7F7F7F" w:themeColor="text1" w:themeTint="80"/>
                                <w:sz w:val="18"/>
                                <w:szCs w:val="18"/>
                                <w:lang w:eastAsia="en-US"/>
                              </w:rPr>
                              <w:instrText xml:space="preserve"> SEQ Figuur \* ARABIC </w:instrText>
                            </w:r>
                            <w:r w:rsidRPr="00630D57">
                              <w:rPr>
                                <w:rFonts w:asciiTheme="minorHAnsi" w:eastAsiaTheme="minorHAnsi" w:hAnsiTheme="minorHAnsi" w:cstheme="minorBidi"/>
                                <w:b/>
                                <w:bCs/>
                                <w:color w:val="7F7F7F" w:themeColor="text1" w:themeTint="80"/>
                                <w:sz w:val="18"/>
                                <w:szCs w:val="18"/>
                                <w:lang w:eastAsia="en-US"/>
                              </w:rPr>
                              <w:fldChar w:fldCharType="separate"/>
                            </w:r>
                            <w:r>
                              <w:rPr>
                                <w:rFonts w:asciiTheme="minorHAnsi" w:eastAsiaTheme="minorHAnsi" w:hAnsiTheme="minorHAnsi" w:cstheme="minorBidi"/>
                                <w:b/>
                                <w:bCs/>
                                <w:noProof/>
                                <w:color w:val="7F7F7F" w:themeColor="text1" w:themeTint="80"/>
                                <w:sz w:val="18"/>
                                <w:szCs w:val="18"/>
                                <w:lang w:eastAsia="en-US"/>
                              </w:rPr>
                              <w:t>1</w:t>
                            </w:r>
                            <w:r w:rsidRPr="00630D57">
                              <w:rPr>
                                <w:rFonts w:asciiTheme="minorHAnsi" w:eastAsiaTheme="minorHAnsi" w:hAnsiTheme="minorHAnsi" w:cstheme="minorBidi"/>
                                <w:b/>
                                <w:bCs/>
                                <w:color w:val="7F7F7F" w:themeColor="text1" w:themeTint="80"/>
                                <w:sz w:val="18"/>
                                <w:szCs w:val="18"/>
                                <w:lang w:eastAsia="en-US"/>
                              </w:rPr>
                              <w:fldChar w:fldCharType="end"/>
                            </w:r>
                            <w:r w:rsidRPr="00630D57">
                              <w:rPr>
                                <w:rFonts w:asciiTheme="minorHAnsi" w:eastAsiaTheme="minorHAnsi" w:hAnsiTheme="minorHAnsi" w:cstheme="minorBidi"/>
                                <w:bCs/>
                                <w:color w:val="7F7F7F" w:themeColor="text1" w:themeTint="80"/>
                                <w:sz w:val="18"/>
                                <w:szCs w:val="18"/>
                                <w:lang w:eastAsia="en-US"/>
                              </w:rPr>
                              <w:t xml:space="preserve"> Inwoners en huishoudensontwikkeling 2015-2040 (CBS/PBL Regionale bevolkings- en huishoudensprognose 2013-2040 &amp; Primos Provinciale bevolkings- en huishoudensprognose, bewerking RIGO)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27" type="#_x0000_t202" style="position:absolute;left:0;text-align:left;margin-left:-479.9pt;margin-top:90.05pt;width:471.7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29QgIAAI8EAAAOAAAAZHJzL2Uyb0RvYy54bWysVMGO2jAQvVfqP1i+l0Ak2oIIK8qKqhLa&#10;XQmqPRvHIRaOx7UNCf36ju2E3W57qnpxxp7nGc+bN1ncdY0iF2GdBF3QyWhMidAcSqmPBf2+33z4&#10;TInzTJdMgRYFvQpH75bv3y1aMxc51KBKYQkG0W7emoLW3pt5ljlei4a5ERih0VmBbZjHrT1mpWUt&#10;Rm9Ulo/HH7MWbGkscOEcnt4nJ13G+FUluH+sKic8UQXFt/m42rgewpotF2x+tMzUkvfPYP/wioZJ&#10;jUlvoe6ZZ+Rs5R+hGsktOKj8iEOTQVVJLmINWM1k/KaaXc2MiLUgOc7caHL/Lyx/uDxZIkvsXU6J&#10;Zg32aC9Ozl/YiUwCPa1xc0TtDOJ89wU6hMZSndkCPzmEZK8w6YJDdKCjq2wTvlgowYvYgeuNddF5&#10;wvFwOptN8nxKCUdfPpvmn6Yhb/Zy21jnvwpoSDAKarGr8QXssnU+QQdISOZAyXIjlQqb4FgrSy4M&#10;FdDW0os++G8opQNWQ7iVAqYTESXUZwlVpsKC5btDl4gbWDpAeUWSLCSVOcM3ErNvmfNPzKKssHwc&#10;Ff+IS6WgLSj0FiU12J9/Ow947DZ6KWlRpgV1P87MCkrUN406CJoeDDsYh8HQ52YNWPcEh9DwaOIF&#10;69VgVhaaZ5ygVciCLqY55iqoH8y1T8OCE8jFahVBqFzD/FbvDB+0EFjed8/Mmr5HHrv7AIOA2fxN&#10;qxI2cb46e6hk7GPgNbHYiwpVH5XQT2gYq9f7iHr5jyx/AQAA//8DAFBLAwQUAAYACAAAACEAxHIw&#10;teAAAAAMAQAADwAAAGRycy9kb3ducmV2LnhtbEyPQU+EMBSE7yb+h+aZeGNLUXFBysaYmE28bGT3&#10;B3RppUT6SmhZ2H/v86THyUxmvql2qxvYxUyh9yhBbFJgBluve+wknI7vyRZYiAq1GjwaCVcTYFff&#10;3lSq1H7BT3NpYseoBEOpJNgYx5Lz0FrjVNj40SB5X35yKpKcOq4ntVC5G3iWpjl3qkdasGo0b9a0&#10;383sJPTPKD7m5nHlYilOx4PdH67zXsr7u/X1BVg0a/wLwy8+oUNNTGc/ow5skJAUTwWxR3K2qQBG&#10;kUTkD8DOErIsz4HXFf9/ov4BAAD//wMAUEsBAi0AFAAGAAgAAAAhALaDOJL+AAAA4QEAABMAAAAA&#10;AAAAAAAAAAAAAAAAAFtDb250ZW50X1R5cGVzXS54bWxQSwECLQAUAAYACAAAACEAOP0h/9YAAACU&#10;AQAACwAAAAAAAAAAAAAAAAAvAQAAX3JlbHMvLnJlbHNQSwECLQAUAAYACAAAACEAgj0dvUICAACP&#10;BAAADgAAAAAAAAAAAAAAAAAuAgAAZHJzL2Uyb0RvYy54bWxQSwECLQAUAAYACAAAACEAxHIwteAA&#10;AAAMAQAADwAAAAAAAAAAAAAAAACcBAAAZHJzL2Rvd25yZXYueG1sUEsFBgAAAAAEAAQA8wAAAKkF&#10;AAAAAA==&#10;" stroked="f">
                <v:path arrowok="t"/>
                <v:textbox inset="0,0,0,0">
                  <w:txbxContent>
                    <w:p w:rsidR="00BA1388" w:rsidRPr="00630D57" w:rsidRDefault="00BA1388" w:rsidP="00421D2D">
                      <w:pPr>
                        <w:pStyle w:val="Normaalweb"/>
                        <w:spacing w:before="0" w:beforeAutospacing="0" w:after="0" w:afterAutospacing="0"/>
                        <w:textAlignment w:val="bottom"/>
                        <w:rPr>
                          <w:rFonts w:asciiTheme="minorHAnsi" w:eastAsiaTheme="minorHAnsi" w:hAnsiTheme="minorHAnsi" w:cstheme="minorBidi"/>
                          <w:bCs/>
                          <w:color w:val="7F7F7F" w:themeColor="text1" w:themeTint="80"/>
                          <w:sz w:val="18"/>
                          <w:szCs w:val="18"/>
                          <w:lang w:eastAsia="en-US"/>
                        </w:rPr>
                      </w:pPr>
                      <w:r w:rsidRPr="00630D57">
                        <w:rPr>
                          <w:rFonts w:asciiTheme="minorHAnsi" w:eastAsiaTheme="minorHAnsi" w:hAnsiTheme="minorHAnsi" w:cstheme="minorBidi"/>
                          <w:b/>
                          <w:bCs/>
                          <w:color w:val="7F7F7F" w:themeColor="text1" w:themeTint="80"/>
                          <w:sz w:val="18"/>
                          <w:szCs w:val="18"/>
                          <w:lang w:eastAsia="en-US"/>
                        </w:rPr>
                        <w:t xml:space="preserve">Figuur </w:t>
                      </w:r>
                      <w:r w:rsidRPr="00630D57">
                        <w:rPr>
                          <w:rFonts w:asciiTheme="minorHAnsi" w:eastAsiaTheme="minorHAnsi" w:hAnsiTheme="minorHAnsi" w:cstheme="minorBidi"/>
                          <w:b/>
                          <w:bCs/>
                          <w:color w:val="7F7F7F" w:themeColor="text1" w:themeTint="80"/>
                          <w:sz w:val="18"/>
                          <w:szCs w:val="18"/>
                          <w:lang w:eastAsia="en-US"/>
                        </w:rPr>
                        <w:fldChar w:fldCharType="begin"/>
                      </w:r>
                      <w:r w:rsidRPr="00630D57">
                        <w:rPr>
                          <w:rFonts w:asciiTheme="minorHAnsi" w:eastAsiaTheme="minorHAnsi" w:hAnsiTheme="minorHAnsi" w:cstheme="minorBidi"/>
                          <w:b/>
                          <w:bCs/>
                          <w:color w:val="7F7F7F" w:themeColor="text1" w:themeTint="80"/>
                          <w:sz w:val="18"/>
                          <w:szCs w:val="18"/>
                          <w:lang w:eastAsia="en-US"/>
                        </w:rPr>
                        <w:instrText xml:space="preserve"> SEQ Figuur \* ARABIC </w:instrText>
                      </w:r>
                      <w:r w:rsidRPr="00630D57">
                        <w:rPr>
                          <w:rFonts w:asciiTheme="minorHAnsi" w:eastAsiaTheme="minorHAnsi" w:hAnsiTheme="minorHAnsi" w:cstheme="minorBidi"/>
                          <w:b/>
                          <w:bCs/>
                          <w:color w:val="7F7F7F" w:themeColor="text1" w:themeTint="80"/>
                          <w:sz w:val="18"/>
                          <w:szCs w:val="18"/>
                          <w:lang w:eastAsia="en-US"/>
                        </w:rPr>
                        <w:fldChar w:fldCharType="separate"/>
                      </w:r>
                      <w:r>
                        <w:rPr>
                          <w:rFonts w:asciiTheme="minorHAnsi" w:eastAsiaTheme="minorHAnsi" w:hAnsiTheme="minorHAnsi" w:cstheme="minorBidi"/>
                          <w:b/>
                          <w:bCs/>
                          <w:noProof/>
                          <w:color w:val="7F7F7F" w:themeColor="text1" w:themeTint="80"/>
                          <w:sz w:val="18"/>
                          <w:szCs w:val="18"/>
                          <w:lang w:eastAsia="en-US"/>
                        </w:rPr>
                        <w:t>1</w:t>
                      </w:r>
                      <w:r w:rsidRPr="00630D57">
                        <w:rPr>
                          <w:rFonts w:asciiTheme="minorHAnsi" w:eastAsiaTheme="minorHAnsi" w:hAnsiTheme="minorHAnsi" w:cstheme="minorBidi"/>
                          <w:b/>
                          <w:bCs/>
                          <w:color w:val="7F7F7F" w:themeColor="text1" w:themeTint="80"/>
                          <w:sz w:val="18"/>
                          <w:szCs w:val="18"/>
                          <w:lang w:eastAsia="en-US"/>
                        </w:rPr>
                        <w:fldChar w:fldCharType="end"/>
                      </w:r>
                      <w:r w:rsidRPr="00630D57">
                        <w:rPr>
                          <w:rFonts w:asciiTheme="minorHAnsi" w:eastAsiaTheme="minorHAnsi" w:hAnsiTheme="minorHAnsi" w:cstheme="minorBidi"/>
                          <w:bCs/>
                          <w:color w:val="7F7F7F" w:themeColor="text1" w:themeTint="80"/>
                          <w:sz w:val="18"/>
                          <w:szCs w:val="18"/>
                          <w:lang w:eastAsia="en-US"/>
                        </w:rPr>
                        <w:t xml:space="preserve"> Inwoners en huishoudensontwikkeling 2015-2040 (CBS/PBL Regionale bevolkings- en huishoudensprognose 2013-2040 &amp; Primos Provinciale bevolkings- en huishoudensprognose, bewerking RIGO)</w:t>
                      </w:r>
                    </w:p>
                  </w:txbxContent>
                </v:textbox>
                <w10:wrap type="square"/>
              </v:shape>
            </w:pict>
          </mc:Fallback>
        </mc:AlternateContent>
      </w:r>
      <w:r w:rsidR="007A6F75" w:rsidRPr="00A707BB">
        <w:rPr>
          <w:rFonts w:eastAsia="Times New Roman" w:cs="Times New Roman"/>
          <w:spacing w:val="8"/>
          <w:kern w:val="18"/>
          <w:sz w:val="20"/>
          <w:szCs w:val="18"/>
          <w:lang w:val="nl-NL"/>
        </w:rPr>
        <w:t>Door</w:t>
      </w:r>
      <w:r w:rsidR="007A6F75">
        <w:rPr>
          <w:rFonts w:eastAsia="Times New Roman" w:cs="Times New Roman"/>
          <w:spacing w:val="8"/>
          <w:kern w:val="18"/>
          <w:sz w:val="20"/>
          <w:szCs w:val="18"/>
          <w:lang w:val="nl-NL"/>
        </w:rPr>
        <w:t xml:space="preserve"> de vergrijzing </w:t>
      </w:r>
      <w:r w:rsidR="007A6F75" w:rsidRPr="00A707BB">
        <w:rPr>
          <w:rFonts w:eastAsia="Times New Roman" w:cs="Times New Roman"/>
          <w:spacing w:val="8"/>
          <w:kern w:val="18"/>
          <w:sz w:val="20"/>
          <w:szCs w:val="18"/>
          <w:lang w:val="nl-NL"/>
        </w:rPr>
        <w:t>wordt de natuurlijke aanwas</w:t>
      </w:r>
      <w:r w:rsidR="007A6F75">
        <w:rPr>
          <w:rFonts w:eastAsia="Times New Roman" w:cs="Times New Roman"/>
          <w:spacing w:val="8"/>
          <w:kern w:val="18"/>
          <w:sz w:val="20"/>
          <w:szCs w:val="18"/>
          <w:lang w:val="nl-NL"/>
        </w:rPr>
        <w:t xml:space="preserve">    (saldo van geboorten en sterfte) van Waterland </w:t>
      </w:r>
      <w:r w:rsidR="007A6F75" w:rsidRPr="00A707BB">
        <w:rPr>
          <w:rFonts w:eastAsia="Times New Roman" w:cs="Times New Roman"/>
          <w:spacing w:val="8"/>
          <w:kern w:val="18"/>
          <w:sz w:val="20"/>
          <w:szCs w:val="18"/>
          <w:lang w:val="nl-NL"/>
        </w:rPr>
        <w:t xml:space="preserve">al op korte termijn negatief. De groei van de regio </w:t>
      </w:r>
      <w:r w:rsidR="007A6F75">
        <w:rPr>
          <w:rFonts w:eastAsia="Times New Roman" w:cs="Times New Roman"/>
          <w:spacing w:val="8"/>
          <w:kern w:val="18"/>
          <w:sz w:val="20"/>
          <w:szCs w:val="18"/>
          <w:lang w:val="nl-NL"/>
        </w:rPr>
        <w:t xml:space="preserve">Waterland, waaronder Landsmeer, </w:t>
      </w:r>
      <w:r w:rsidR="007A6F75" w:rsidRPr="00A707BB">
        <w:rPr>
          <w:rFonts w:eastAsia="Times New Roman" w:cs="Times New Roman"/>
          <w:spacing w:val="8"/>
          <w:kern w:val="18"/>
          <w:sz w:val="20"/>
          <w:szCs w:val="18"/>
          <w:lang w:val="nl-NL"/>
        </w:rPr>
        <w:t xml:space="preserve">wordt hierdoor </w:t>
      </w:r>
      <w:r w:rsidR="007A6F75">
        <w:rPr>
          <w:rFonts w:eastAsia="Times New Roman" w:cs="Times New Roman"/>
          <w:spacing w:val="8"/>
          <w:kern w:val="18"/>
          <w:sz w:val="20"/>
          <w:szCs w:val="18"/>
          <w:lang w:val="nl-NL"/>
        </w:rPr>
        <w:t xml:space="preserve">vooral </w:t>
      </w:r>
      <w:r w:rsidR="007A6F75" w:rsidRPr="00A707BB">
        <w:rPr>
          <w:rFonts w:eastAsia="Times New Roman" w:cs="Times New Roman"/>
          <w:spacing w:val="8"/>
          <w:kern w:val="18"/>
          <w:sz w:val="20"/>
          <w:szCs w:val="18"/>
          <w:lang w:val="nl-NL"/>
        </w:rPr>
        <w:t xml:space="preserve">bepaald door vestiging van buiten de </w:t>
      </w:r>
      <w:r w:rsidR="007A6F75">
        <w:rPr>
          <w:rFonts w:eastAsia="Times New Roman" w:cs="Times New Roman"/>
          <w:spacing w:val="8"/>
          <w:kern w:val="18"/>
          <w:sz w:val="20"/>
          <w:szCs w:val="18"/>
          <w:lang w:val="nl-NL"/>
        </w:rPr>
        <w:t>Waterlandse gemeenten.</w:t>
      </w:r>
    </w:p>
    <w:p w:rsidR="003E2B12" w:rsidRDefault="003E2B12" w:rsidP="003E2B12">
      <w:pPr>
        <w:pStyle w:val="plat1"/>
        <w:jc w:val="both"/>
      </w:pPr>
      <w:r>
        <w:t xml:space="preserve">Als gevolg van de vergrijzing en de algemene trend van gezinsverdunning neemt het </w:t>
      </w:r>
      <w:r w:rsidRPr="002C2EEF">
        <w:rPr>
          <w:b/>
        </w:rPr>
        <w:t>aandeel alleenstaanden</w:t>
      </w:r>
      <w:r>
        <w:t xml:space="preserve"> langzaam maar zeker toe. </w:t>
      </w:r>
    </w:p>
    <w:p w:rsidR="003E2B12" w:rsidRDefault="003E2B12" w:rsidP="006E1C48">
      <w:pPr>
        <w:spacing w:after="0"/>
        <w:rPr>
          <w:b/>
          <w:bCs/>
          <w:color w:val="7F7F7F" w:themeColor="text1" w:themeTint="80"/>
          <w:sz w:val="18"/>
          <w:szCs w:val="18"/>
          <w:lang w:val="nl-NL"/>
        </w:rPr>
      </w:pPr>
    </w:p>
    <w:p w:rsidR="003E2B12" w:rsidRDefault="003E2B12" w:rsidP="006E1C48">
      <w:pPr>
        <w:spacing w:after="0"/>
        <w:rPr>
          <w:b/>
          <w:bCs/>
          <w:color w:val="7F7F7F" w:themeColor="text1" w:themeTint="80"/>
          <w:sz w:val="18"/>
          <w:szCs w:val="18"/>
          <w:lang w:val="nl-NL"/>
        </w:rPr>
      </w:pPr>
    </w:p>
    <w:p w:rsidR="003E2B12" w:rsidRDefault="003E2B12" w:rsidP="006E1C48">
      <w:pPr>
        <w:spacing w:after="0"/>
        <w:rPr>
          <w:b/>
          <w:bCs/>
          <w:color w:val="7F7F7F" w:themeColor="text1" w:themeTint="80"/>
          <w:sz w:val="18"/>
          <w:szCs w:val="18"/>
          <w:lang w:val="nl-NL"/>
        </w:rPr>
      </w:pPr>
    </w:p>
    <w:p w:rsidR="00D437DB" w:rsidRDefault="00D437DB" w:rsidP="006E1C48">
      <w:pPr>
        <w:spacing w:after="0"/>
        <w:rPr>
          <w:b/>
          <w:bCs/>
          <w:color w:val="7F7F7F" w:themeColor="text1" w:themeTint="80"/>
          <w:sz w:val="18"/>
          <w:szCs w:val="18"/>
          <w:lang w:val="nl-NL"/>
        </w:rPr>
      </w:pPr>
    </w:p>
    <w:p w:rsidR="004753BC" w:rsidRPr="00630D57" w:rsidRDefault="004753BC" w:rsidP="00964222">
      <w:pPr>
        <w:spacing w:after="0"/>
        <w:ind w:left="-567"/>
        <w:rPr>
          <w:b/>
          <w:bCs/>
          <w:color w:val="7F7F7F" w:themeColor="text1" w:themeTint="80"/>
          <w:sz w:val="18"/>
          <w:szCs w:val="18"/>
          <w:lang w:val="nl-NL"/>
        </w:rPr>
      </w:pPr>
      <w:r w:rsidRPr="00630D57">
        <w:rPr>
          <w:b/>
          <w:bCs/>
          <w:color w:val="7F7F7F" w:themeColor="text1" w:themeTint="80"/>
          <w:sz w:val="18"/>
          <w:szCs w:val="18"/>
          <w:lang w:val="nl-NL"/>
        </w:rPr>
        <w:lastRenderedPageBreak/>
        <w:t xml:space="preserve">Figuur </w:t>
      </w:r>
      <w:r w:rsidR="00A81B7A" w:rsidRPr="00630D57">
        <w:rPr>
          <w:b/>
          <w:bCs/>
          <w:color w:val="7F7F7F" w:themeColor="text1" w:themeTint="80"/>
          <w:sz w:val="18"/>
          <w:szCs w:val="18"/>
          <w:lang w:val="nl-NL"/>
        </w:rPr>
        <w:fldChar w:fldCharType="begin"/>
      </w:r>
      <w:r w:rsidRPr="00630D57">
        <w:rPr>
          <w:b/>
          <w:bCs/>
          <w:color w:val="7F7F7F" w:themeColor="text1" w:themeTint="80"/>
          <w:sz w:val="18"/>
          <w:szCs w:val="18"/>
          <w:lang w:val="nl-NL"/>
        </w:rPr>
        <w:instrText xml:space="preserve"> SEQ Figuur \* ARABIC </w:instrText>
      </w:r>
      <w:r w:rsidR="00A81B7A" w:rsidRPr="00630D57">
        <w:rPr>
          <w:b/>
          <w:bCs/>
          <w:color w:val="7F7F7F" w:themeColor="text1" w:themeTint="80"/>
          <w:sz w:val="18"/>
          <w:szCs w:val="18"/>
          <w:lang w:val="nl-NL"/>
        </w:rPr>
        <w:fldChar w:fldCharType="separate"/>
      </w:r>
      <w:r w:rsidR="00BA1388">
        <w:rPr>
          <w:b/>
          <w:bCs/>
          <w:noProof/>
          <w:color w:val="7F7F7F" w:themeColor="text1" w:themeTint="80"/>
          <w:sz w:val="18"/>
          <w:szCs w:val="18"/>
          <w:lang w:val="nl-NL"/>
        </w:rPr>
        <w:t>2</w:t>
      </w:r>
      <w:r w:rsidR="00A81B7A" w:rsidRPr="00630D57">
        <w:rPr>
          <w:b/>
          <w:bCs/>
          <w:color w:val="7F7F7F" w:themeColor="text1" w:themeTint="80"/>
          <w:sz w:val="18"/>
          <w:szCs w:val="18"/>
          <w:lang w:val="nl-NL"/>
        </w:rPr>
        <w:fldChar w:fldCharType="end"/>
      </w:r>
      <w:r w:rsidRPr="00630D57">
        <w:rPr>
          <w:b/>
          <w:bCs/>
          <w:color w:val="7F7F7F" w:themeColor="text1" w:themeTint="80"/>
          <w:sz w:val="18"/>
          <w:szCs w:val="18"/>
          <w:lang w:val="nl-NL"/>
        </w:rPr>
        <w:t xml:space="preserve"> </w:t>
      </w:r>
      <w:r w:rsidRPr="00630D57">
        <w:rPr>
          <w:bCs/>
          <w:color w:val="7F7F7F" w:themeColor="text1" w:themeTint="80"/>
          <w:sz w:val="18"/>
          <w:szCs w:val="18"/>
          <w:lang w:val="nl-NL"/>
        </w:rPr>
        <w:t>Ontwikkeling bevolking naar leeftijd 2015-2040 (Primos Provinciale bevolkings- en huishoudensprognose , bewerking RIGO)</w:t>
      </w:r>
    </w:p>
    <w:p w:rsidR="001161B9" w:rsidRDefault="00234700" w:rsidP="00964222">
      <w:pPr>
        <w:ind w:left="-567"/>
        <w:rPr>
          <w:b/>
          <w:color w:val="7030A0"/>
          <w:sz w:val="20"/>
          <w:szCs w:val="20"/>
          <w:lang w:val="nl-NL"/>
        </w:rPr>
      </w:pPr>
      <w:r>
        <w:rPr>
          <w:b/>
          <w:noProof/>
          <w:color w:val="7030A0"/>
          <w:sz w:val="20"/>
          <w:szCs w:val="20"/>
          <w:lang w:val="nl-NL" w:eastAsia="nl-NL"/>
        </w:rPr>
        <w:drawing>
          <wp:inline distT="0" distB="0" distL="0" distR="0" wp14:anchorId="14C566D0" wp14:editId="740600F7">
            <wp:extent cx="3258000" cy="195840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8000" cy="1958400"/>
                    </a:xfrm>
                    <a:prstGeom prst="rect">
                      <a:avLst/>
                    </a:prstGeom>
                    <a:noFill/>
                  </pic:spPr>
                </pic:pic>
              </a:graphicData>
            </a:graphic>
          </wp:inline>
        </w:drawing>
      </w:r>
    </w:p>
    <w:p w:rsidR="00996A5F" w:rsidRDefault="004753BC" w:rsidP="00964222">
      <w:pPr>
        <w:pStyle w:val="plat1"/>
        <w:ind w:left="-567"/>
        <w:rPr>
          <w:bCs/>
          <w:color w:val="A6A6A6" w:themeColor="background1" w:themeShade="A6"/>
          <w:sz w:val="18"/>
        </w:rPr>
      </w:pPr>
      <w:r w:rsidRPr="00630D57">
        <w:rPr>
          <w:b/>
          <w:bCs/>
          <w:color w:val="7F7F7F" w:themeColor="text1" w:themeTint="80"/>
          <w:sz w:val="18"/>
        </w:rPr>
        <w:t xml:space="preserve">Figuur </w:t>
      </w:r>
      <w:r w:rsidR="00A81B7A" w:rsidRPr="00630D57">
        <w:rPr>
          <w:b/>
          <w:bCs/>
          <w:color w:val="7F7F7F" w:themeColor="text1" w:themeTint="80"/>
          <w:sz w:val="18"/>
        </w:rPr>
        <w:fldChar w:fldCharType="begin"/>
      </w:r>
      <w:r w:rsidRPr="00630D57">
        <w:rPr>
          <w:b/>
          <w:bCs/>
          <w:color w:val="7F7F7F" w:themeColor="text1" w:themeTint="80"/>
          <w:sz w:val="18"/>
        </w:rPr>
        <w:instrText xml:space="preserve"> SEQ Figuur \* ARABIC </w:instrText>
      </w:r>
      <w:r w:rsidR="00A81B7A" w:rsidRPr="00630D57">
        <w:rPr>
          <w:b/>
          <w:bCs/>
          <w:color w:val="7F7F7F" w:themeColor="text1" w:themeTint="80"/>
          <w:sz w:val="18"/>
        </w:rPr>
        <w:fldChar w:fldCharType="separate"/>
      </w:r>
      <w:r w:rsidR="00BA1388">
        <w:rPr>
          <w:b/>
          <w:bCs/>
          <w:noProof/>
          <w:color w:val="7F7F7F" w:themeColor="text1" w:themeTint="80"/>
          <w:sz w:val="18"/>
        </w:rPr>
        <w:t>3</w:t>
      </w:r>
      <w:r w:rsidR="00A81B7A" w:rsidRPr="00630D57">
        <w:rPr>
          <w:b/>
          <w:bCs/>
          <w:color w:val="7F7F7F" w:themeColor="text1" w:themeTint="80"/>
          <w:sz w:val="18"/>
        </w:rPr>
        <w:fldChar w:fldCharType="end"/>
      </w:r>
      <w:r w:rsidRPr="00630D57">
        <w:rPr>
          <w:b/>
          <w:bCs/>
          <w:color w:val="7F7F7F" w:themeColor="text1" w:themeTint="80"/>
          <w:sz w:val="18"/>
        </w:rPr>
        <w:t xml:space="preserve"> </w:t>
      </w:r>
      <w:r w:rsidRPr="00630D57">
        <w:rPr>
          <w:bCs/>
          <w:color w:val="7F7F7F" w:themeColor="text1" w:themeTint="80"/>
          <w:sz w:val="18"/>
        </w:rPr>
        <w:t xml:space="preserve">Ontwikkeling hh. samenstelling 2015-2040 (Primos Provinciale bevolkings- en huishoudensprognose , bewerking </w:t>
      </w:r>
      <w:r w:rsidR="00996A5F" w:rsidRPr="00630D57">
        <w:rPr>
          <w:bCs/>
          <w:color w:val="7F7F7F" w:themeColor="text1" w:themeTint="80"/>
          <w:sz w:val="18"/>
        </w:rPr>
        <w:t>RIGO)</w:t>
      </w:r>
      <w:r w:rsidR="00996A5F" w:rsidRPr="00630D57">
        <w:rPr>
          <w:b/>
          <w:noProof/>
          <w:color w:val="7F7F7F" w:themeColor="text1" w:themeTint="80"/>
          <w:szCs w:val="20"/>
          <w:lang w:eastAsia="nl-NL"/>
        </w:rPr>
        <w:t xml:space="preserve"> </w:t>
      </w:r>
      <w:r w:rsidR="00996A5F">
        <w:rPr>
          <w:b/>
          <w:noProof/>
          <w:color w:val="7030A0"/>
          <w:szCs w:val="20"/>
          <w:lang w:eastAsia="nl-NL"/>
        </w:rPr>
        <w:drawing>
          <wp:inline distT="0" distB="0" distL="0" distR="0" wp14:anchorId="256007E8" wp14:editId="701C12A4">
            <wp:extent cx="3257550" cy="19685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7550" cy="1968500"/>
                    </a:xfrm>
                    <a:prstGeom prst="rect">
                      <a:avLst/>
                    </a:prstGeom>
                    <a:noFill/>
                  </pic:spPr>
                </pic:pic>
              </a:graphicData>
            </a:graphic>
          </wp:inline>
        </w:drawing>
      </w:r>
    </w:p>
    <w:p w:rsidR="004A74F1" w:rsidRDefault="00EF15A0" w:rsidP="00EF15A0">
      <w:pPr>
        <w:ind w:left="-567"/>
        <w:rPr>
          <w:rFonts w:eastAsia="Times New Roman" w:cs="Times New Roman"/>
          <w:b/>
          <w:color w:val="7030A0"/>
          <w:spacing w:val="8"/>
          <w:kern w:val="18"/>
          <w:sz w:val="24"/>
          <w:szCs w:val="20"/>
          <w:lang w:val="nl-NL"/>
        </w:rPr>
      </w:pPr>
      <w:r>
        <w:rPr>
          <w:noProof/>
          <w:lang w:val="nl-NL" w:eastAsia="nl-NL"/>
        </w:rPr>
        <w:drawing>
          <wp:inline distT="0" distB="0" distL="0" distR="0" wp14:anchorId="6A0746A1" wp14:editId="342D706C">
            <wp:extent cx="3238500" cy="1419225"/>
            <wp:effectExtent l="19050" t="19050" r="19050" b="285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um vanaf 1ste.jpg"/>
                    <pic:cNvPicPr/>
                  </pic:nvPicPr>
                  <pic:blipFill rotWithShape="1">
                    <a:blip r:embed="rId20" cstate="print">
                      <a:extLst>
                        <a:ext uri="{28A0092B-C50C-407E-A947-70E740481C1C}">
                          <a14:useLocalDpi xmlns:a14="http://schemas.microsoft.com/office/drawing/2010/main" val="0"/>
                        </a:ext>
                      </a:extLst>
                    </a:blip>
                    <a:srcRect r="74219"/>
                    <a:stretch/>
                  </pic:blipFill>
                  <pic:spPr bwMode="auto">
                    <a:xfrm>
                      <a:off x="0" y="0"/>
                      <a:ext cx="3254375" cy="1426182"/>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21D2D" w:rsidRDefault="00542A6D" w:rsidP="00996A5F">
      <w:pPr>
        <w:rPr>
          <w:b/>
          <w:color w:val="7030A0"/>
          <w:sz w:val="20"/>
          <w:szCs w:val="20"/>
          <w:lang w:val="nl-NL"/>
        </w:rPr>
      </w:pPr>
      <w:r>
        <w:rPr>
          <w:rFonts w:eastAsia="Times New Roman" w:cs="Times New Roman"/>
          <w:b/>
          <w:color w:val="7030A0"/>
          <w:spacing w:val="8"/>
          <w:kern w:val="18"/>
          <w:sz w:val="24"/>
          <w:szCs w:val="20"/>
          <w:lang w:val="nl-NL"/>
        </w:rPr>
        <w:lastRenderedPageBreak/>
        <w:t>E</w:t>
      </w:r>
      <w:r w:rsidR="00421D2D" w:rsidRPr="00421D2D">
        <w:rPr>
          <w:rFonts w:eastAsia="Times New Roman" w:cs="Times New Roman"/>
          <w:b/>
          <w:color w:val="7030A0"/>
          <w:spacing w:val="8"/>
          <w:kern w:val="18"/>
          <w:sz w:val="24"/>
          <w:szCs w:val="20"/>
          <w:lang w:val="nl-NL"/>
        </w:rPr>
        <w:t>n de woningbehoefte dan…</w:t>
      </w:r>
      <w:r w:rsidR="00421D2D" w:rsidRPr="001D30FF">
        <w:rPr>
          <w:b/>
          <w:color w:val="7030A0"/>
          <w:sz w:val="20"/>
          <w:szCs w:val="20"/>
          <w:lang w:val="nl-NL"/>
        </w:rPr>
        <w:t xml:space="preserve"> </w:t>
      </w:r>
    </w:p>
    <w:p w:rsidR="00FE6AC5" w:rsidRDefault="00A707BB" w:rsidP="0080378B">
      <w:pPr>
        <w:jc w:val="both"/>
        <w:rPr>
          <w:rFonts w:eastAsia="Times New Roman" w:cs="Times New Roman"/>
          <w:spacing w:val="8"/>
          <w:kern w:val="18"/>
          <w:sz w:val="20"/>
          <w:szCs w:val="18"/>
          <w:lang w:val="nl-NL"/>
        </w:rPr>
      </w:pPr>
      <w:r w:rsidRPr="00A707BB">
        <w:rPr>
          <w:rFonts w:eastAsia="Times New Roman" w:cs="Times New Roman"/>
          <w:spacing w:val="8"/>
          <w:kern w:val="18"/>
          <w:sz w:val="20"/>
          <w:szCs w:val="18"/>
          <w:lang w:val="nl-NL"/>
        </w:rPr>
        <w:t>De</w:t>
      </w:r>
      <w:r>
        <w:rPr>
          <w:rFonts w:eastAsia="Times New Roman" w:cs="Times New Roman"/>
          <w:spacing w:val="8"/>
          <w:kern w:val="18"/>
          <w:sz w:val="20"/>
          <w:szCs w:val="18"/>
          <w:lang w:val="nl-NL"/>
        </w:rPr>
        <w:t xml:space="preserve"> hierboven prognose als uitgangspunt nemende</w:t>
      </w:r>
      <w:r w:rsidR="0080378B">
        <w:rPr>
          <w:rFonts w:eastAsia="Times New Roman" w:cs="Times New Roman"/>
          <w:spacing w:val="8"/>
          <w:kern w:val="18"/>
          <w:sz w:val="20"/>
          <w:szCs w:val="18"/>
          <w:lang w:val="nl-NL"/>
        </w:rPr>
        <w:t>,</w:t>
      </w:r>
      <w:r>
        <w:rPr>
          <w:rFonts w:eastAsia="Times New Roman" w:cs="Times New Roman"/>
          <w:spacing w:val="8"/>
          <w:kern w:val="18"/>
          <w:sz w:val="20"/>
          <w:szCs w:val="18"/>
          <w:lang w:val="nl-NL"/>
        </w:rPr>
        <w:t xml:space="preserve"> wordt ook een toename van de woningbehoefte verwacht.</w:t>
      </w:r>
      <w:r w:rsidR="00594662">
        <w:rPr>
          <w:rFonts w:eastAsia="Times New Roman" w:cs="Times New Roman"/>
          <w:spacing w:val="8"/>
          <w:kern w:val="18"/>
          <w:sz w:val="20"/>
          <w:szCs w:val="18"/>
          <w:lang w:val="nl-NL"/>
        </w:rPr>
        <w:t xml:space="preserve"> </w:t>
      </w:r>
      <w:r w:rsidR="00FE6AC5">
        <w:rPr>
          <w:rFonts w:eastAsia="Times New Roman" w:cs="Times New Roman"/>
          <w:spacing w:val="8"/>
          <w:kern w:val="18"/>
          <w:sz w:val="20"/>
          <w:szCs w:val="18"/>
          <w:lang w:val="nl-NL"/>
        </w:rPr>
        <w:t>In het berekenen hiervan is gekeken naar d</w:t>
      </w:r>
      <w:r w:rsidR="00594662">
        <w:rPr>
          <w:rFonts w:eastAsia="Times New Roman" w:cs="Times New Roman"/>
          <w:spacing w:val="8"/>
          <w:kern w:val="18"/>
          <w:sz w:val="20"/>
          <w:szCs w:val="18"/>
          <w:lang w:val="nl-NL"/>
        </w:rPr>
        <w:t>e natuurlijke aanwas, het binnenlands migratiesaldo en het buitenlands</w:t>
      </w:r>
      <w:r w:rsidR="0080378B">
        <w:rPr>
          <w:rFonts w:eastAsia="Times New Roman" w:cs="Times New Roman"/>
          <w:spacing w:val="8"/>
          <w:kern w:val="18"/>
          <w:sz w:val="20"/>
          <w:szCs w:val="18"/>
          <w:lang w:val="nl-NL"/>
        </w:rPr>
        <w:t xml:space="preserve"> </w:t>
      </w:r>
      <w:r w:rsidR="00594662">
        <w:rPr>
          <w:rFonts w:eastAsia="Times New Roman" w:cs="Times New Roman"/>
          <w:spacing w:val="8"/>
          <w:kern w:val="18"/>
          <w:sz w:val="20"/>
          <w:szCs w:val="18"/>
          <w:lang w:val="nl-NL"/>
        </w:rPr>
        <w:t xml:space="preserve">migratiesaldo. </w:t>
      </w:r>
    </w:p>
    <w:p w:rsidR="00A707BB" w:rsidRPr="00A707BB" w:rsidRDefault="00594662" w:rsidP="0080378B">
      <w:pPr>
        <w:jc w:val="both"/>
        <w:rPr>
          <w:rFonts w:eastAsia="Times New Roman" w:cs="Times New Roman"/>
          <w:spacing w:val="8"/>
          <w:kern w:val="18"/>
          <w:sz w:val="20"/>
          <w:szCs w:val="18"/>
          <w:lang w:val="nl-NL"/>
        </w:rPr>
      </w:pPr>
      <w:r>
        <w:rPr>
          <w:rFonts w:eastAsia="Times New Roman" w:cs="Times New Roman"/>
          <w:spacing w:val="8"/>
          <w:kern w:val="18"/>
          <w:sz w:val="20"/>
          <w:szCs w:val="18"/>
          <w:lang w:val="nl-NL"/>
        </w:rPr>
        <w:t>Wanneer we naar de Waterland</w:t>
      </w:r>
      <w:r w:rsidR="00BD199C">
        <w:rPr>
          <w:rFonts w:eastAsia="Times New Roman" w:cs="Times New Roman"/>
          <w:spacing w:val="8"/>
          <w:kern w:val="18"/>
          <w:sz w:val="20"/>
          <w:szCs w:val="18"/>
          <w:lang w:val="nl-NL"/>
        </w:rPr>
        <w:t>se gemeenten</w:t>
      </w:r>
      <w:r>
        <w:rPr>
          <w:rFonts w:eastAsia="Times New Roman" w:cs="Times New Roman"/>
          <w:spacing w:val="8"/>
          <w:kern w:val="18"/>
          <w:sz w:val="20"/>
          <w:szCs w:val="18"/>
          <w:lang w:val="nl-NL"/>
        </w:rPr>
        <w:t xml:space="preserve"> kijken</w:t>
      </w:r>
      <w:r w:rsidR="0080378B">
        <w:rPr>
          <w:rFonts w:eastAsia="Times New Roman" w:cs="Times New Roman"/>
          <w:spacing w:val="8"/>
          <w:kern w:val="18"/>
          <w:sz w:val="20"/>
          <w:szCs w:val="18"/>
          <w:lang w:val="nl-NL"/>
        </w:rPr>
        <w:t>,</w:t>
      </w:r>
      <w:r>
        <w:rPr>
          <w:rFonts w:eastAsia="Times New Roman" w:cs="Times New Roman"/>
          <w:spacing w:val="8"/>
          <w:kern w:val="18"/>
          <w:sz w:val="20"/>
          <w:szCs w:val="18"/>
          <w:lang w:val="nl-NL"/>
        </w:rPr>
        <w:t xml:space="preserve"> werd de groei in het verleden vooral bepaald door de ontwikkeling </w:t>
      </w:r>
      <w:r w:rsidR="00A707BB" w:rsidRPr="00A707BB">
        <w:rPr>
          <w:rFonts w:eastAsia="Times New Roman" w:cs="Times New Roman"/>
          <w:spacing w:val="8"/>
          <w:kern w:val="18"/>
          <w:sz w:val="20"/>
          <w:szCs w:val="18"/>
          <w:lang w:val="nl-NL"/>
        </w:rPr>
        <w:t xml:space="preserve">van Purmerend. </w:t>
      </w:r>
      <w:r>
        <w:rPr>
          <w:rFonts w:eastAsia="Times New Roman" w:cs="Times New Roman"/>
          <w:spacing w:val="8"/>
          <w:kern w:val="18"/>
          <w:sz w:val="20"/>
          <w:szCs w:val="18"/>
          <w:lang w:val="nl-NL"/>
        </w:rPr>
        <w:t xml:space="preserve">Het </w:t>
      </w:r>
      <w:r w:rsidR="00A707BB" w:rsidRPr="00A707BB">
        <w:rPr>
          <w:rFonts w:eastAsia="Times New Roman" w:cs="Times New Roman"/>
          <w:spacing w:val="8"/>
          <w:kern w:val="18"/>
          <w:sz w:val="20"/>
          <w:szCs w:val="18"/>
          <w:lang w:val="nl-NL"/>
        </w:rPr>
        <w:t xml:space="preserve">binnenlands migratiesaldo van de regio </w:t>
      </w:r>
      <w:r>
        <w:rPr>
          <w:rFonts w:eastAsia="Times New Roman" w:cs="Times New Roman"/>
          <w:spacing w:val="8"/>
          <w:kern w:val="18"/>
          <w:sz w:val="20"/>
          <w:szCs w:val="18"/>
          <w:lang w:val="nl-NL"/>
        </w:rPr>
        <w:t xml:space="preserve">was, is en blijft positief (al is deze kleiner dan vroeger). Er verhuizen vooral mensen vanuit Amsterdam naar Waterland. </w:t>
      </w:r>
      <w:r w:rsidRPr="00A707BB">
        <w:rPr>
          <w:rFonts w:eastAsia="Times New Roman" w:cs="Times New Roman"/>
          <w:spacing w:val="8"/>
          <w:kern w:val="18"/>
          <w:sz w:val="20"/>
          <w:szCs w:val="18"/>
          <w:lang w:val="nl-NL"/>
        </w:rPr>
        <w:t>Het buitenlands migratiesaldo is beperkt.</w:t>
      </w:r>
      <w:r>
        <w:rPr>
          <w:rFonts w:eastAsia="Times New Roman" w:cs="Times New Roman"/>
          <w:spacing w:val="8"/>
          <w:kern w:val="18"/>
          <w:sz w:val="20"/>
          <w:szCs w:val="18"/>
          <w:lang w:val="nl-NL"/>
        </w:rPr>
        <w:t xml:space="preserve"> </w:t>
      </w:r>
      <w:r w:rsidR="006D301B">
        <w:rPr>
          <w:rFonts w:eastAsia="Times New Roman" w:cs="Times New Roman"/>
          <w:spacing w:val="8"/>
          <w:kern w:val="18"/>
          <w:sz w:val="20"/>
          <w:szCs w:val="18"/>
          <w:lang w:val="nl-NL"/>
        </w:rPr>
        <w:t>De woningbehoefte zal zich  als volgt ontwikkelen:</w:t>
      </w:r>
      <w:r w:rsidR="00A707BB" w:rsidRPr="00A707BB">
        <w:rPr>
          <w:rFonts w:eastAsia="Times New Roman" w:cs="Times New Roman"/>
          <w:spacing w:val="8"/>
          <w:kern w:val="18"/>
          <w:sz w:val="20"/>
          <w:szCs w:val="18"/>
          <w:lang w:val="nl-NL"/>
        </w:rPr>
        <w:t xml:space="preserve"> </w:t>
      </w:r>
    </w:p>
    <w:p w:rsidR="001D30FF" w:rsidRPr="006D301B" w:rsidRDefault="00996A5F" w:rsidP="00964222">
      <w:pPr>
        <w:spacing w:after="0"/>
        <w:rPr>
          <w:rFonts w:eastAsia="Times New Roman" w:cs="Times New Roman"/>
          <w:spacing w:val="8"/>
          <w:kern w:val="18"/>
          <w:sz w:val="20"/>
          <w:szCs w:val="18"/>
          <w:lang w:val="nl-NL"/>
        </w:rPr>
      </w:pPr>
      <w:r w:rsidRPr="00630D57">
        <w:rPr>
          <w:b/>
          <w:bCs/>
          <w:color w:val="7F7F7F" w:themeColor="text1" w:themeTint="80"/>
          <w:sz w:val="18"/>
          <w:szCs w:val="18"/>
          <w:lang w:val="nl-NL"/>
        </w:rPr>
        <w:t xml:space="preserve">Figuur </w:t>
      </w:r>
      <w:r w:rsidR="00A81B7A" w:rsidRPr="00630D57">
        <w:rPr>
          <w:b/>
          <w:bCs/>
          <w:color w:val="7F7F7F" w:themeColor="text1" w:themeTint="80"/>
          <w:sz w:val="18"/>
          <w:szCs w:val="18"/>
          <w:lang w:val="nl-NL"/>
        </w:rPr>
        <w:fldChar w:fldCharType="begin"/>
      </w:r>
      <w:r w:rsidRPr="00630D57">
        <w:rPr>
          <w:b/>
          <w:bCs/>
          <w:color w:val="7F7F7F" w:themeColor="text1" w:themeTint="80"/>
          <w:sz w:val="18"/>
          <w:szCs w:val="18"/>
          <w:lang w:val="nl-NL"/>
        </w:rPr>
        <w:instrText xml:space="preserve"> SEQ Figuur \* ARABIC </w:instrText>
      </w:r>
      <w:r w:rsidR="00A81B7A" w:rsidRPr="00630D57">
        <w:rPr>
          <w:b/>
          <w:bCs/>
          <w:color w:val="7F7F7F" w:themeColor="text1" w:themeTint="80"/>
          <w:sz w:val="18"/>
          <w:szCs w:val="18"/>
          <w:lang w:val="nl-NL"/>
        </w:rPr>
        <w:fldChar w:fldCharType="separate"/>
      </w:r>
      <w:r w:rsidR="00BA1388">
        <w:rPr>
          <w:b/>
          <w:bCs/>
          <w:noProof/>
          <w:color w:val="7F7F7F" w:themeColor="text1" w:themeTint="80"/>
          <w:sz w:val="18"/>
          <w:szCs w:val="18"/>
          <w:lang w:val="nl-NL"/>
        </w:rPr>
        <w:t>4</w:t>
      </w:r>
      <w:r w:rsidR="00A81B7A" w:rsidRPr="00630D57">
        <w:rPr>
          <w:b/>
          <w:bCs/>
          <w:color w:val="7F7F7F" w:themeColor="text1" w:themeTint="80"/>
          <w:sz w:val="18"/>
          <w:szCs w:val="18"/>
          <w:lang w:val="nl-NL"/>
        </w:rPr>
        <w:fldChar w:fldCharType="end"/>
      </w:r>
      <w:r w:rsidRPr="00630D57">
        <w:rPr>
          <w:b/>
          <w:bCs/>
          <w:color w:val="7F7F7F" w:themeColor="text1" w:themeTint="80"/>
          <w:sz w:val="18"/>
          <w:szCs w:val="18"/>
          <w:lang w:val="nl-NL"/>
        </w:rPr>
        <w:t xml:space="preserve"> </w:t>
      </w:r>
      <w:r w:rsidRPr="00630D57">
        <w:rPr>
          <w:bCs/>
          <w:color w:val="7F7F7F" w:themeColor="text1" w:themeTint="80"/>
          <w:sz w:val="18"/>
          <w:szCs w:val="18"/>
          <w:lang w:val="nl-NL"/>
        </w:rPr>
        <w:t>Ontwikkeling woningbehoefte 2015-2040 (Primos Provinciale bev</w:t>
      </w:r>
      <w:r w:rsidR="000C72E0" w:rsidRPr="00630D57">
        <w:rPr>
          <w:bCs/>
          <w:color w:val="7F7F7F" w:themeColor="text1" w:themeTint="80"/>
          <w:sz w:val="18"/>
          <w:szCs w:val="18"/>
          <w:lang w:val="nl-NL"/>
        </w:rPr>
        <w:t>olkings- en huishoudensprognose</w:t>
      </w:r>
      <w:r w:rsidRPr="00630D57">
        <w:rPr>
          <w:bCs/>
          <w:color w:val="7F7F7F" w:themeColor="text1" w:themeTint="80"/>
          <w:sz w:val="18"/>
          <w:szCs w:val="18"/>
          <w:lang w:val="nl-NL"/>
        </w:rPr>
        <w:t>, bewerking</w:t>
      </w:r>
      <w:r w:rsidR="00A908B4" w:rsidRPr="00630D57">
        <w:rPr>
          <w:bCs/>
          <w:color w:val="7F7F7F" w:themeColor="text1" w:themeTint="80"/>
          <w:sz w:val="18"/>
          <w:szCs w:val="18"/>
          <w:lang w:val="nl-NL"/>
        </w:rPr>
        <w:t xml:space="preserve"> RIGO</w:t>
      </w:r>
      <w:r w:rsidRPr="00630D57">
        <w:rPr>
          <w:bCs/>
          <w:color w:val="7F7F7F" w:themeColor="text1" w:themeTint="80"/>
          <w:sz w:val="18"/>
          <w:szCs w:val="18"/>
          <w:lang w:val="nl-NL"/>
        </w:rPr>
        <w:t>)</w:t>
      </w:r>
      <w:r w:rsidR="00A908B4">
        <w:rPr>
          <w:bCs/>
          <w:color w:val="A6A6A6" w:themeColor="background1" w:themeShade="A6"/>
          <w:sz w:val="18"/>
          <w:szCs w:val="18"/>
          <w:lang w:val="nl-NL"/>
        </w:rPr>
        <w:br/>
      </w:r>
      <w:r w:rsidR="001D30FF" w:rsidRPr="006D301B">
        <w:rPr>
          <w:rFonts w:eastAsia="Times New Roman" w:cs="Times New Roman"/>
          <w:noProof/>
          <w:spacing w:val="8"/>
          <w:kern w:val="18"/>
          <w:sz w:val="20"/>
          <w:szCs w:val="18"/>
          <w:lang w:val="nl-NL" w:eastAsia="nl-NL"/>
        </w:rPr>
        <w:drawing>
          <wp:inline distT="0" distB="0" distL="0" distR="0" wp14:anchorId="573130A9" wp14:editId="15249944">
            <wp:extent cx="2924175" cy="1756362"/>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1756362"/>
                    </a:xfrm>
                    <a:prstGeom prst="rect">
                      <a:avLst/>
                    </a:prstGeom>
                    <a:noFill/>
                    <a:ln>
                      <a:noFill/>
                    </a:ln>
                    <a:effectLst/>
                    <a:extLst/>
                  </pic:spPr>
                </pic:pic>
              </a:graphicData>
            </a:graphic>
          </wp:inline>
        </w:drawing>
      </w:r>
    </w:p>
    <w:p w:rsidR="003E2B12" w:rsidRDefault="003E2B12" w:rsidP="0080378B">
      <w:pPr>
        <w:spacing w:after="0"/>
        <w:jc w:val="both"/>
        <w:rPr>
          <w:rFonts w:eastAsia="Times New Roman" w:cs="Times New Roman"/>
          <w:spacing w:val="8"/>
          <w:kern w:val="18"/>
          <w:sz w:val="20"/>
          <w:szCs w:val="18"/>
          <w:lang w:val="nl-NL"/>
        </w:rPr>
      </w:pPr>
    </w:p>
    <w:p w:rsidR="00E4503B" w:rsidRDefault="00A908B4" w:rsidP="00E4503B">
      <w:pPr>
        <w:spacing w:after="0"/>
        <w:jc w:val="both"/>
        <w:rPr>
          <w:rFonts w:eastAsia="Times New Roman" w:cs="Times New Roman"/>
          <w:spacing w:val="8"/>
          <w:kern w:val="18"/>
          <w:sz w:val="20"/>
          <w:szCs w:val="18"/>
          <w:lang w:val="nl-NL"/>
        </w:rPr>
      </w:pPr>
      <w:r>
        <w:rPr>
          <w:rFonts w:eastAsia="Times New Roman" w:cs="Times New Roman"/>
          <w:spacing w:val="8"/>
          <w:kern w:val="18"/>
          <w:sz w:val="20"/>
          <w:szCs w:val="18"/>
          <w:lang w:val="nl-NL"/>
        </w:rPr>
        <w:t xml:space="preserve">Wanneer de gemeente wil voorzien in deze toenemende woningbehoefte moet een groot aantal woningen worden gebouwd. In de periode tot 2020 gaat het om ca. </w:t>
      </w:r>
      <w:r w:rsidR="00C65E22">
        <w:rPr>
          <w:rFonts w:eastAsia="Times New Roman" w:cs="Times New Roman"/>
          <w:spacing w:val="8"/>
          <w:kern w:val="18"/>
          <w:sz w:val="20"/>
          <w:szCs w:val="18"/>
          <w:lang w:val="nl-NL"/>
        </w:rPr>
        <w:t>300 woningen</w:t>
      </w:r>
      <w:r w:rsidR="00266BE9">
        <w:rPr>
          <w:rFonts w:eastAsia="Times New Roman" w:cs="Times New Roman"/>
          <w:spacing w:val="8"/>
          <w:kern w:val="18"/>
          <w:sz w:val="20"/>
          <w:szCs w:val="18"/>
          <w:lang w:val="nl-NL"/>
        </w:rPr>
        <w:t>. In de jaren daarna komen daar nog eens zo’n 100 woningen bij. In de jaren 2015-2030 moet</w:t>
      </w:r>
      <w:r>
        <w:rPr>
          <w:rFonts w:eastAsia="Times New Roman" w:cs="Times New Roman"/>
          <w:spacing w:val="8"/>
          <w:kern w:val="18"/>
          <w:sz w:val="20"/>
          <w:szCs w:val="18"/>
          <w:lang w:val="nl-NL"/>
        </w:rPr>
        <w:t xml:space="preserve"> om in de behoefte te kunnen voorzien</w:t>
      </w:r>
      <w:r w:rsidR="00266BE9">
        <w:rPr>
          <w:rFonts w:eastAsia="Times New Roman" w:cs="Times New Roman"/>
          <w:spacing w:val="8"/>
          <w:kern w:val="18"/>
          <w:sz w:val="20"/>
          <w:szCs w:val="18"/>
          <w:lang w:val="nl-NL"/>
        </w:rPr>
        <w:t xml:space="preserve"> rekening </w:t>
      </w:r>
      <w:r w:rsidR="00266BE9">
        <w:rPr>
          <w:rFonts w:eastAsia="Times New Roman" w:cs="Times New Roman"/>
          <w:spacing w:val="8"/>
          <w:kern w:val="18"/>
          <w:sz w:val="20"/>
          <w:szCs w:val="18"/>
          <w:lang w:val="nl-NL"/>
        </w:rPr>
        <w:lastRenderedPageBreak/>
        <w:t>gehouden worden met een groei van ca. 400 woningen</w:t>
      </w:r>
      <w:r w:rsidR="003E2B12">
        <w:rPr>
          <w:rFonts w:eastAsia="Times New Roman" w:cs="Times New Roman"/>
          <w:spacing w:val="8"/>
          <w:kern w:val="18"/>
          <w:sz w:val="20"/>
          <w:szCs w:val="18"/>
          <w:lang w:val="nl-NL"/>
        </w:rPr>
        <w:t>.</w:t>
      </w:r>
      <w:r w:rsidR="00266BE9">
        <w:rPr>
          <w:rFonts w:eastAsia="Times New Roman" w:cs="Times New Roman"/>
          <w:spacing w:val="8"/>
          <w:kern w:val="18"/>
          <w:sz w:val="20"/>
          <w:szCs w:val="18"/>
          <w:lang w:val="nl-NL"/>
        </w:rPr>
        <w:t xml:space="preserve"> </w:t>
      </w:r>
    </w:p>
    <w:p w:rsidR="004A74F1" w:rsidRDefault="004A74F1" w:rsidP="0080378B">
      <w:pPr>
        <w:spacing w:after="0"/>
        <w:jc w:val="both"/>
        <w:rPr>
          <w:rFonts w:eastAsia="Times New Roman" w:cs="Times New Roman"/>
          <w:spacing w:val="8"/>
          <w:kern w:val="18"/>
          <w:sz w:val="20"/>
          <w:szCs w:val="18"/>
          <w:lang w:val="nl-NL"/>
        </w:rPr>
      </w:pPr>
    </w:p>
    <w:p w:rsidR="00996A5F" w:rsidRPr="00630D57" w:rsidRDefault="00996A5F" w:rsidP="00996A5F">
      <w:pPr>
        <w:spacing w:after="0"/>
        <w:rPr>
          <w:b/>
          <w:bCs/>
          <w:color w:val="7F7F7F" w:themeColor="text1" w:themeTint="80"/>
          <w:sz w:val="18"/>
          <w:szCs w:val="18"/>
          <w:lang w:val="nl-NL"/>
        </w:rPr>
      </w:pPr>
      <w:r w:rsidRPr="00630D57">
        <w:rPr>
          <w:b/>
          <w:bCs/>
          <w:color w:val="7F7F7F" w:themeColor="text1" w:themeTint="80"/>
          <w:sz w:val="18"/>
          <w:szCs w:val="18"/>
          <w:lang w:val="nl-NL"/>
        </w:rPr>
        <w:t xml:space="preserve">Figuur </w:t>
      </w:r>
      <w:r w:rsidR="00A81B7A" w:rsidRPr="00630D57">
        <w:rPr>
          <w:b/>
          <w:bCs/>
          <w:color w:val="7F7F7F" w:themeColor="text1" w:themeTint="80"/>
          <w:sz w:val="18"/>
          <w:szCs w:val="18"/>
          <w:lang w:val="nl-NL"/>
        </w:rPr>
        <w:fldChar w:fldCharType="begin"/>
      </w:r>
      <w:r w:rsidRPr="00630D57">
        <w:rPr>
          <w:b/>
          <w:bCs/>
          <w:color w:val="7F7F7F" w:themeColor="text1" w:themeTint="80"/>
          <w:sz w:val="18"/>
          <w:szCs w:val="18"/>
          <w:lang w:val="nl-NL"/>
        </w:rPr>
        <w:instrText xml:space="preserve"> SEQ Figuur \* ARABIC </w:instrText>
      </w:r>
      <w:r w:rsidR="00A81B7A" w:rsidRPr="00630D57">
        <w:rPr>
          <w:b/>
          <w:bCs/>
          <w:color w:val="7F7F7F" w:themeColor="text1" w:themeTint="80"/>
          <w:sz w:val="18"/>
          <w:szCs w:val="18"/>
          <w:lang w:val="nl-NL"/>
        </w:rPr>
        <w:fldChar w:fldCharType="separate"/>
      </w:r>
      <w:r w:rsidR="00BA1388">
        <w:rPr>
          <w:b/>
          <w:bCs/>
          <w:noProof/>
          <w:color w:val="7F7F7F" w:themeColor="text1" w:themeTint="80"/>
          <w:sz w:val="18"/>
          <w:szCs w:val="18"/>
          <w:lang w:val="nl-NL"/>
        </w:rPr>
        <w:t>5</w:t>
      </w:r>
      <w:r w:rsidR="00A81B7A" w:rsidRPr="00630D57">
        <w:rPr>
          <w:b/>
          <w:bCs/>
          <w:color w:val="7F7F7F" w:themeColor="text1" w:themeTint="80"/>
          <w:sz w:val="18"/>
          <w:szCs w:val="18"/>
          <w:lang w:val="nl-NL"/>
        </w:rPr>
        <w:fldChar w:fldCharType="end"/>
      </w:r>
      <w:r w:rsidRPr="00630D57">
        <w:rPr>
          <w:color w:val="7F7F7F" w:themeColor="text1" w:themeTint="80"/>
          <w:lang w:val="nl-NL"/>
        </w:rPr>
        <w:t xml:space="preserve"> </w:t>
      </w:r>
      <w:r w:rsidRPr="00630D57">
        <w:rPr>
          <w:bCs/>
          <w:color w:val="7F7F7F" w:themeColor="text1" w:themeTint="80"/>
          <w:sz w:val="18"/>
          <w:szCs w:val="18"/>
          <w:lang w:val="nl-NL"/>
        </w:rPr>
        <w:t>Ontwikkeling woningbehoefte 2015-2040 (Primos Provinciale bev</w:t>
      </w:r>
      <w:r w:rsidR="000C72E0" w:rsidRPr="00630D57">
        <w:rPr>
          <w:bCs/>
          <w:color w:val="7F7F7F" w:themeColor="text1" w:themeTint="80"/>
          <w:sz w:val="18"/>
          <w:szCs w:val="18"/>
          <w:lang w:val="nl-NL"/>
        </w:rPr>
        <w:t>olkings- en huishoudensprognose</w:t>
      </w:r>
      <w:r w:rsidRPr="00630D57">
        <w:rPr>
          <w:bCs/>
          <w:color w:val="7F7F7F" w:themeColor="text1" w:themeTint="80"/>
          <w:sz w:val="18"/>
          <w:szCs w:val="18"/>
          <w:lang w:val="nl-NL"/>
        </w:rPr>
        <w:t>, bewerking RIGO)</w:t>
      </w:r>
      <w:r w:rsidR="00361C88">
        <w:rPr>
          <w:bCs/>
          <w:color w:val="7F7F7F" w:themeColor="text1" w:themeTint="80"/>
          <w:sz w:val="18"/>
          <w:szCs w:val="18"/>
          <w:lang w:val="nl-NL"/>
        </w:rPr>
        <w:t xml:space="preserve"> </w:t>
      </w:r>
      <w:r w:rsidR="00361C88" w:rsidRPr="00361C88">
        <w:rPr>
          <w:bCs/>
          <w:color w:val="FF0000"/>
          <w:sz w:val="18"/>
          <w:szCs w:val="18"/>
          <w:lang w:val="nl-NL"/>
        </w:rPr>
        <w:t xml:space="preserve"> </w:t>
      </w:r>
    </w:p>
    <w:p w:rsidR="001D30FF" w:rsidRDefault="001D30FF">
      <w:pPr>
        <w:rPr>
          <w:b/>
          <w:color w:val="7030A0"/>
          <w:sz w:val="20"/>
          <w:szCs w:val="20"/>
          <w:lang w:val="nl-NL"/>
        </w:rPr>
      </w:pPr>
      <w:r w:rsidRPr="001D30FF">
        <w:rPr>
          <w:b/>
          <w:noProof/>
          <w:color w:val="7030A0"/>
          <w:sz w:val="20"/>
          <w:szCs w:val="20"/>
          <w:lang w:val="nl-NL" w:eastAsia="nl-NL"/>
        </w:rPr>
        <w:drawing>
          <wp:inline distT="0" distB="0" distL="0" distR="0" wp14:anchorId="6BD56CDA" wp14:editId="75BDE5D2">
            <wp:extent cx="2879725" cy="1729664"/>
            <wp:effectExtent l="0" t="0" r="0" b="444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725" cy="1729664"/>
                    </a:xfrm>
                    <a:prstGeom prst="rect">
                      <a:avLst/>
                    </a:prstGeom>
                    <a:noFill/>
                    <a:ln>
                      <a:noFill/>
                    </a:ln>
                    <a:effectLst/>
                    <a:extLst/>
                  </pic:spPr>
                </pic:pic>
              </a:graphicData>
            </a:graphic>
          </wp:inline>
        </w:drawing>
      </w:r>
    </w:p>
    <w:p w:rsidR="00031687" w:rsidRDefault="00031687" w:rsidP="00031687">
      <w:pPr>
        <w:spacing w:after="0"/>
        <w:jc w:val="both"/>
        <w:rPr>
          <w:rFonts w:eastAsia="Times New Roman" w:cs="Times New Roman"/>
          <w:spacing w:val="8"/>
          <w:kern w:val="18"/>
          <w:sz w:val="20"/>
          <w:szCs w:val="18"/>
          <w:lang w:val="nl-NL"/>
        </w:rPr>
      </w:pPr>
      <w:r w:rsidRPr="0070394D">
        <w:rPr>
          <w:rFonts w:eastAsia="Times New Roman" w:cs="Times New Roman"/>
          <w:spacing w:val="8"/>
          <w:kern w:val="18"/>
          <w:sz w:val="20"/>
          <w:szCs w:val="18"/>
          <w:lang w:val="nl-NL"/>
        </w:rPr>
        <w:t xml:space="preserve">De ontwikkelingen in Landsmeer met betrekking tot de bouw van nieuwe woningen heeft de laatste jaren niet </w:t>
      </w:r>
      <w:r w:rsidRPr="00031687">
        <w:rPr>
          <w:rFonts w:eastAsia="Times New Roman" w:cs="Times New Roman"/>
          <w:spacing w:val="8"/>
          <w:kern w:val="18"/>
          <w:sz w:val="20"/>
          <w:szCs w:val="18"/>
          <w:lang w:val="nl-NL"/>
        </w:rPr>
        <w:t>stil gestaan</w:t>
      </w:r>
      <w:r w:rsidR="0070394D">
        <w:rPr>
          <w:rFonts w:eastAsia="Times New Roman" w:cs="Times New Roman"/>
          <w:spacing w:val="8"/>
          <w:kern w:val="18"/>
          <w:sz w:val="20"/>
          <w:szCs w:val="18"/>
          <w:lang w:val="nl-NL"/>
        </w:rPr>
        <w:t>. Zowel in koop als (sociale huur) zijn in de periode 2012-2015, 277 woningen toegevoegd, waarvan 200 huurwoningen</w:t>
      </w:r>
      <w:r w:rsidRPr="00031687">
        <w:rPr>
          <w:rFonts w:eastAsia="Times New Roman" w:cs="Times New Roman"/>
          <w:spacing w:val="8"/>
          <w:kern w:val="18"/>
          <w:sz w:val="20"/>
          <w:szCs w:val="18"/>
          <w:lang w:val="nl-NL"/>
        </w:rPr>
        <w:t xml:space="preserve"> (zie bijlage 1). </w:t>
      </w:r>
      <w:r>
        <w:rPr>
          <w:rFonts w:eastAsia="Times New Roman" w:cs="Times New Roman"/>
          <w:spacing w:val="8"/>
          <w:kern w:val="18"/>
          <w:sz w:val="20"/>
          <w:szCs w:val="18"/>
          <w:lang w:val="nl-NL"/>
        </w:rPr>
        <w:t>De komende jaren zullen nog 126 woningen op de uitleglocaties worden toegevoegd (</w:t>
      </w:r>
      <w:r w:rsidRPr="00031687">
        <w:rPr>
          <w:rFonts w:eastAsia="Times New Roman" w:cs="Times New Roman"/>
          <w:spacing w:val="8"/>
          <w:kern w:val="18"/>
          <w:sz w:val="20"/>
          <w:szCs w:val="18"/>
          <w:lang w:val="nl-NL"/>
        </w:rPr>
        <w:t>Luijendijk-Zuid (100) en Breekoever</w:t>
      </w:r>
      <w:r>
        <w:rPr>
          <w:rFonts w:eastAsia="Times New Roman" w:cs="Times New Roman"/>
          <w:spacing w:val="8"/>
          <w:kern w:val="18"/>
          <w:sz w:val="20"/>
          <w:szCs w:val="18"/>
          <w:lang w:val="nl-NL"/>
        </w:rPr>
        <w:t xml:space="preserve"> (26)), daarna is Landsmeer aangewezen op inbreidingslocaties.</w:t>
      </w:r>
    </w:p>
    <w:p w:rsidR="0070394D" w:rsidRDefault="0070394D" w:rsidP="00031687">
      <w:pPr>
        <w:spacing w:after="0"/>
        <w:jc w:val="both"/>
        <w:rPr>
          <w:rFonts w:eastAsia="Times New Roman" w:cs="Times New Roman"/>
          <w:spacing w:val="8"/>
          <w:kern w:val="18"/>
          <w:sz w:val="20"/>
          <w:szCs w:val="18"/>
          <w:lang w:val="nl-NL"/>
        </w:rPr>
      </w:pPr>
    </w:p>
    <w:p w:rsidR="00266BE9" w:rsidRPr="00266BE9" w:rsidRDefault="00266BE9" w:rsidP="00266BE9">
      <w:pPr>
        <w:shd w:val="clear" w:color="auto" w:fill="7030A8"/>
        <w:spacing w:after="0"/>
        <w:rPr>
          <w:rFonts w:eastAsia="Times New Roman" w:cs="Times New Roman"/>
          <w:color w:val="FFFFFF" w:themeColor="background1"/>
          <w:spacing w:val="8"/>
          <w:kern w:val="18"/>
          <w:sz w:val="20"/>
          <w:szCs w:val="18"/>
          <w:lang w:val="nl-NL"/>
        </w:rPr>
      </w:pPr>
      <w:r w:rsidRPr="00266BE9">
        <w:rPr>
          <w:rFonts w:eastAsia="Times New Roman" w:cs="Times New Roman"/>
          <w:b/>
          <w:color w:val="FFFFFF" w:themeColor="background1"/>
          <w:spacing w:val="8"/>
          <w:kern w:val="18"/>
          <w:sz w:val="20"/>
          <w:szCs w:val="18"/>
          <w:lang w:val="nl-NL"/>
        </w:rPr>
        <w:t>Monitoring</w:t>
      </w:r>
    </w:p>
    <w:p w:rsidR="00266BE9" w:rsidRPr="00266BE9" w:rsidRDefault="00266BE9" w:rsidP="0080378B">
      <w:pPr>
        <w:shd w:val="clear" w:color="auto" w:fill="7030A8"/>
        <w:spacing w:after="0"/>
        <w:jc w:val="both"/>
        <w:rPr>
          <w:rFonts w:eastAsia="Times New Roman" w:cs="Times New Roman"/>
          <w:b/>
          <w:color w:val="FFFFFF" w:themeColor="background1"/>
          <w:spacing w:val="8"/>
          <w:kern w:val="18"/>
          <w:sz w:val="20"/>
          <w:szCs w:val="18"/>
          <w:lang w:val="nl-NL"/>
        </w:rPr>
      </w:pPr>
      <w:r w:rsidRPr="00266BE9">
        <w:rPr>
          <w:rFonts w:eastAsia="Times New Roman" w:cs="Times New Roman"/>
          <w:color w:val="FFFFFF" w:themeColor="background1"/>
          <w:spacing w:val="8"/>
          <w:kern w:val="18"/>
          <w:sz w:val="20"/>
          <w:szCs w:val="18"/>
          <w:lang w:val="nl-NL"/>
        </w:rPr>
        <w:t xml:space="preserve">Om in te kunnen spelen op </w:t>
      </w:r>
      <w:r w:rsidR="0080378B">
        <w:rPr>
          <w:rFonts w:eastAsia="Times New Roman" w:cs="Times New Roman"/>
          <w:color w:val="FFFFFF" w:themeColor="background1"/>
          <w:spacing w:val="8"/>
          <w:kern w:val="18"/>
          <w:sz w:val="20"/>
          <w:szCs w:val="18"/>
          <w:lang w:val="nl-NL"/>
        </w:rPr>
        <w:t xml:space="preserve">de </w:t>
      </w:r>
      <w:r w:rsidRPr="00266BE9">
        <w:rPr>
          <w:rFonts w:eastAsia="Times New Roman" w:cs="Times New Roman"/>
          <w:color w:val="FFFFFF" w:themeColor="background1"/>
          <w:spacing w:val="8"/>
          <w:kern w:val="18"/>
          <w:sz w:val="20"/>
          <w:szCs w:val="18"/>
          <w:lang w:val="nl-NL"/>
        </w:rPr>
        <w:t xml:space="preserve">veranderende toekomstverwachtingen en </w:t>
      </w:r>
      <w:r w:rsidR="00DC707A">
        <w:rPr>
          <w:rFonts w:eastAsia="Times New Roman" w:cs="Times New Roman"/>
          <w:color w:val="FFFFFF" w:themeColor="background1"/>
          <w:spacing w:val="8"/>
          <w:kern w:val="18"/>
          <w:sz w:val="20"/>
          <w:szCs w:val="18"/>
          <w:lang w:val="nl-NL"/>
        </w:rPr>
        <w:t xml:space="preserve">de </w:t>
      </w:r>
      <w:r w:rsidRPr="00266BE9">
        <w:rPr>
          <w:rFonts w:eastAsia="Times New Roman" w:cs="Times New Roman"/>
          <w:color w:val="FFFFFF" w:themeColor="background1"/>
          <w:spacing w:val="8"/>
          <w:kern w:val="18"/>
          <w:sz w:val="20"/>
          <w:szCs w:val="18"/>
          <w:lang w:val="nl-NL"/>
        </w:rPr>
        <w:t xml:space="preserve">werkelijke ontwikkelingen, bezien </w:t>
      </w:r>
      <w:r w:rsidR="00DC707A">
        <w:rPr>
          <w:rFonts w:eastAsia="Times New Roman" w:cs="Times New Roman"/>
          <w:color w:val="FFFFFF" w:themeColor="background1"/>
          <w:spacing w:val="8"/>
          <w:kern w:val="18"/>
          <w:sz w:val="20"/>
          <w:szCs w:val="18"/>
          <w:lang w:val="nl-NL"/>
        </w:rPr>
        <w:t xml:space="preserve">we </w:t>
      </w:r>
      <w:r w:rsidRPr="00266BE9">
        <w:rPr>
          <w:rFonts w:eastAsia="Times New Roman" w:cs="Times New Roman"/>
          <w:color w:val="FFFFFF" w:themeColor="background1"/>
          <w:spacing w:val="8"/>
          <w:kern w:val="18"/>
          <w:sz w:val="20"/>
          <w:szCs w:val="18"/>
          <w:lang w:val="nl-NL"/>
        </w:rPr>
        <w:t xml:space="preserve">steeds de nieuwe prognoses wanneer deze beschikbaar komen en monitoren </w:t>
      </w:r>
      <w:r w:rsidR="00DC707A">
        <w:rPr>
          <w:rFonts w:eastAsia="Times New Roman" w:cs="Times New Roman"/>
          <w:color w:val="FFFFFF" w:themeColor="background1"/>
          <w:spacing w:val="8"/>
          <w:kern w:val="18"/>
          <w:sz w:val="20"/>
          <w:szCs w:val="18"/>
          <w:lang w:val="nl-NL"/>
        </w:rPr>
        <w:t xml:space="preserve">we </w:t>
      </w:r>
      <w:r w:rsidRPr="00266BE9">
        <w:rPr>
          <w:rFonts w:eastAsia="Times New Roman" w:cs="Times New Roman"/>
          <w:color w:val="FFFFFF" w:themeColor="background1"/>
          <w:spacing w:val="8"/>
          <w:kern w:val="18"/>
          <w:sz w:val="20"/>
          <w:szCs w:val="18"/>
          <w:lang w:val="nl-NL"/>
        </w:rPr>
        <w:t xml:space="preserve">de </w:t>
      </w:r>
      <w:r w:rsidRPr="00AB6B59">
        <w:rPr>
          <w:rFonts w:eastAsia="Times New Roman" w:cs="Times New Roman"/>
          <w:color w:val="FFFFFF" w:themeColor="background1"/>
          <w:spacing w:val="8"/>
          <w:kern w:val="18"/>
          <w:sz w:val="20"/>
          <w:szCs w:val="18"/>
          <w:lang w:val="nl-NL"/>
        </w:rPr>
        <w:t>werkelijke</w:t>
      </w:r>
      <w:r w:rsidRPr="00266BE9">
        <w:rPr>
          <w:rFonts w:eastAsia="Times New Roman" w:cs="Times New Roman"/>
          <w:color w:val="FFFFFF" w:themeColor="background1"/>
          <w:spacing w:val="8"/>
          <w:kern w:val="18"/>
          <w:sz w:val="20"/>
          <w:szCs w:val="18"/>
          <w:lang w:val="nl-NL"/>
        </w:rPr>
        <w:t xml:space="preserve"> ontwikkelingen. Hoe de ontwikkeling </w:t>
      </w:r>
      <w:r w:rsidR="00AB6B59" w:rsidRPr="00AB6B59">
        <w:rPr>
          <w:rFonts w:eastAsia="Times New Roman" w:cs="Times New Roman"/>
          <w:color w:val="FFFFFF" w:themeColor="background1"/>
          <w:spacing w:val="8"/>
          <w:kern w:val="18"/>
          <w:sz w:val="20"/>
          <w:szCs w:val="18"/>
          <w:lang w:val="nl-NL"/>
        </w:rPr>
        <w:t>feitelijk</w:t>
      </w:r>
      <w:r w:rsidRPr="00266BE9">
        <w:rPr>
          <w:rFonts w:eastAsia="Times New Roman" w:cs="Times New Roman"/>
          <w:color w:val="FFFFFF" w:themeColor="background1"/>
          <w:spacing w:val="8"/>
          <w:kern w:val="18"/>
          <w:sz w:val="20"/>
          <w:szCs w:val="18"/>
          <w:lang w:val="nl-NL"/>
        </w:rPr>
        <w:t xml:space="preserve"> zal zijn</w:t>
      </w:r>
      <w:r w:rsidR="0080378B">
        <w:rPr>
          <w:rFonts w:eastAsia="Times New Roman" w:cs="Times New Roman"/>
          <w:color w:val="FFFFFF" w:themeColor="background1"/>
          <w:spacing w:val="8"/>
          <w:kern w:val="18"/>
          <w:sz w:val="20"/>
          <w:szCs w:val="18"/>
          <w:lang w:val="nl-NL"/>
        </w:rPr>
        <w:t>,</w:t>
      </w:r>
      <w:r w:rsidRPr="00266BE9">
        <w:rPr>
          <w:rFonts w:eastAsia="Times New Roman" w:cs="Times New Roman"/>
          <w:color w:val="FFFFFF" w:themeColor="background1"/>
          <w:spacing w:val="8"/>
          <w:kern w:val="18"/>
          <w:sz w:val="20"/>
          <w:szCs w:val="18"/>
          <w:lang w:val="nl-NL"/>
        </w:rPr>
        <w:t xml:space="preserve"> is moeilijk te zeggen. We gaan vooralsnog uit van de richting die de prognoses </w:t>
      </w:r>
      <w:r w:rsidR="0080378B" w:rsidRPr="00266BE9">
        <w:rPr>
          <w:rFonts w:eastAsia="Times New Roman" w:cs="Times New Roman"/>
          <w:color w:val="FFFFFF" w:themeColor="background1"/>
          <w:spacing w:val="8"/>
          <w:kern w:val="18"/>
          <w:sz w:val="20"/>
          <w:szCs w:val="18"/>
          <w:lang w:val="nl-NL"/>
        </w:rPr>
        <w:t>aangeven.</w:t>
      </w:r>
      <w:r w:rsidR="0080378B" w:rsidRPr="00266BE9">
        <w:rPr>
          <w:rFonts w:eastAsia="Times New Roman" w:cs="Times New Roman"/>
          <w:b/>
          <w:color w:val="FFFFFF" w:themeColor="background1"/>
          <w:spacing w:val="8"/>
          <w:kern w:val="18"/>
          <w:sz w:val="20"/>
          <w:szCs w:val="18"/>
          <w:lang w:val="nl-NL"/>
        </w:rPr>
        <w:t xml:space="preserve"> </w:t>
      </w:r>
    </w:p>
    <w:p w:rsidR="00D437DB" w:rsidRDefault="00D437DB" w:rsidP="00E218F1">
      <w:pPr>
        <w:pStyle w:val="plat1"/>
        <w:rPr>
          <w:b/>
          <w:color w:val="7030A0"/>
          <w:sz w:val="24"/>
          <w:szCs w:val="20"/>
        </w:rPr>
      </w:pPr>
    </w:p>
    <w:p w:rsidR="001D30FF" w:rsidRDefault="00E218F1" w:rsidP="00E218F1">
      <w:pPr>
        <w:pStyle w:val="plat1"/>
        <w:rPr>
          <w:b/>
          <w:color w:val="7030A0"/>
          <w:sz w:val="24"/>
          <w:szCs w:val="20"/>
        </w:rPr>
      </w:pPr>
      <w:r w:rsidRPr="00E218F1">
        <w:rPr>
          <w:b/>
          <w:color w:val="7030A0"/>
          <w:sz w:val="24"/>
          <w:szCs w:val="20"/>
        </w:rPr>
        <w:lastRenderedPageBreak/>
        <w:t>Ten opzichte van de regio…</w:t>
      </w:r>
    </w:p>
    <w:p w:rsidR="00266BE9" w:rsidRPr="00B55E95" w:rsidRDefault="00B55E95" w:rsidP="0080378B">
      <w:pPr>
        <w:pStyle w:val="plat1"/>
        <w:jc w:val="both"/>
        <w:rPr>
          <w:bCs/>
        </w:rPr>
      </w:pPr>
      <w:r>
        <w:rPr>
          <w:bCs/>
        </w:rPr>
        <w:t>Landsmeer is onderdeel van een grotere regio. Wann</w:t>
      </w:r>
      <w:r w:rsidR="0080378B">
        <w:rPr>
          <w:bCs/>
        </w:rPr>
        <w:t>eer gekeken wordt naar de basis</w:t>
      </w:r>
      <w:r>
        <w:rPr>
          <w:bCs/>
        </w:rPr>
        <w:t>kenmerken van de woningvoorraad in vergelijking met het noordelijke deel van de Stadsregio Amsterdam</w:t>
      </w:r>
      <w:r w:rsidR="0080378B">
        <w:rPr>
          <w:bCs/>
        </w:rPr>
        <w:t>,</w:t>
      </w:r>
      <w:r>
        <w:rPr>
          <w:bCs/>
        </w:rPr>
        <w:t xml:space="preserve"> neemt Landsmeer een typerende positie in. Het beeld is vergelijkbaar</w:t>
      </w:r>
      <w:r w:rsidR="0080378B">
        <w:rPr>
          <w:bCs/>
        </w:rPr>
        <w:t>,</w:t>
      </w:r>
      <w:r w:rsidR="00A908B4">
        <w:rPr>
          <w:bCs/>
        </w:rPr>
        <w:t xml:space="preserve"> maar </w:t>
      </w:r>
      <w:r>
        <w:rPr>
          <w:bCs/>
        </w:rPr>
        <w:t xml:space="preserve">net wat extremer. Het aandeel sociale huur is wat lager, het aandeel koop wat hoger. Er is meer laagbouw en minder hoogbouw en de woningvoorraad is wat jonger: </w:t>
      </w:r>
    </w:p>
    <w:p w:rsidR="005A709F" w:rsidRPr="00630D57" w:rsidRDefault="005A709F" w:rsidP="005A709F">
      <w:pPr>
        <w:pStyle w:val="Bijschrift"/>
        <w:keepNext/>
        <w:rPr>
          <w:color w:val="7F7F7F" w:themeColor="text1" w:themeTint="80"/>
          <w:lang w:val="nl-NL"/>
        </w:rPr>
      </w:pPr>
      <w:r w:rsidRPr="00630D57">
        <w:rPr>
          <w:color w:val="7F7F7F" w:themeColor="text1" w:themeTint="80"/>
          <w:lang w:val="nl-NL"/>
        </w:rPr>
        <w:t xml:space="preserve">Figuur </w:t>
      </w:r>
      <w:r w:rsidR="00A81B7A" w:rsidRPr="00630D57">
        <w:rPr>
          <w:color w:val="7F7F7F" w:themeColor="text1" w:themeTint="80"/>
          <w:lang w:val="nl-NL"/>
        </w:rPr>
        <w:fldChar w:fldCharType="begin"/>
      </w:r>
      <w:r w:rsidRPr="00630D57">
        <w:rPr>
          <w:color w:val="7F7F7F" w:themeColor="text1" w:themeTint="80"/>
          <w:lang w:val="nl-NL"/>
        </w:rPr>
        <w:instrText xml:space="preserve"> SEQ Figuur \* ARABIC </w:instrText>
      </w:r>
      <w:r w:rsidR="00A81B7A" w:rsidRPr="00630D57">
        <w:rPr>
          <w:color w:val="7F7F7F" w:themeColor="text1" w:themeTint="80"/>
          <w:lang w:val="nl-NL"/>
        </w:rPr>
        <w:fldChar w:fldCharType="separate"/>
      </w:r>
      <w:r w:rsidR="00BA1388">
        <w:rPr>
          <w:noProof/>
          <w:color w:val="7F7F7F" w:themeColor="text1" w:themeTint="80"/>
          <w:lang w:val="nl-NL"/>
        </w:rPr>
        <w:t>6</w:t>
      </w:r>
      <w:r w:rsidR="00A81B7A" w:rsidRPr="00630D57">
        <w:rPr>
          <w:color w:val="7F7F7F" w:themeColor="text1" w:themeTint="80"/>
          <w:lang w:val="nl-NL"/>
        </w:rPr>
        <w:fldChar w:fldCharType="end"/>
      </w:r>
      <w:r w:rsidRPr="00630D57">
        <w:rPr>
          <w:color w:val="7F7F7F" w:themeColor="text1" w:themeTint="80"/>
          <w:lang w:val="nl-NL"/>
        </w:rPr>
        <w:t xml:space="preserve"> </w:t>
      </w:r>
      <w:r w:rsidRPr="00630D57">
        <w:rPr>
          <w:b w:val="0"/>
          <w:color w:val="7F7F7F" w:themeColor="text1" w:themeTint="80"/>
          <w:lang w:val="nl-NL"/>
        </w:rPr>
        <w:t>Landsmeer ten opzichte van de regio</w:t>
      </w:r>
    </w:p>
    <w:p w:rsidR="001161B9" w:rsidRDefault="001161B9" w:rsidP="00E87F62">
      <w:pPr>
        <w:ind w:left="-709" w:firstLine="709"/>
        <w:rPr>
          <w:noProof/>
          <w:lang w:val="nl-NL" w:eastAsia="nl-NL"/>
        </w:rPr>
      </w:pPr>
      <w:r w:rsidRPr="001161B9">
        <w:rPr>
          <w:b/>
          <w:noProof/>
          <w:color w:val="7030A0"/>
          <w:sz w:val="20"/>
          <w:szCs w:val="20"/>
          <w:lang w:val="nl-NL" w:eastAsia="nl-NL"/>
        </w:rPr>
        <w:drawing>
          <wp:inline distT="0" distB="0" distL="0" distR="0" wp14:anchorId="2ADB60C4" wp14:editId="3D1C0543">
            <wp:extent cx="2881423" cy="2126512"/>
            <wp:effectExtent l="0" t="0" r="0" b="762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rotWithShape="1">
                    <a:blip r:embed="rId23" cstate="print">
                      <a:extLst>
                        <a:ext uri="{28A0092B-C50C-407E-A947-70E740481C1C}">
                          <a14:useLocalDpi xmlns:a14="http://schemas.microsoft.com/office/drawing/2010/main" val="0"/>
                        </a:ext>
                      </a:extLst>
                    </a:blip>
                    <a:srcRect b="3678"/>
                    <a:stretch/>
                  </pic:blipFill>
                  <pic:spPr bwMode="auto">
                    <a:xfrm>
                      <a:off x="0" y="0"/>
                      <a:ext cx="2881423" cy="212651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E4503B" w:rsidRDefault="00270EC9" w:rsidP="004C25DB">
      <w:pPr>
        <w:pStyle w:val="plat1"/>
        <w:jc w:val="both"/>
      </w:pPr>
      <w:r>
        <w:rPr>
          <w:bCs/>
        </w:rPr>
        <w:t xml:space="preserve">Landsmeer is vooral </w:t>
      </w:r>
      <w:r w:rsidR="00347A5F" w:rsidRPr="001161B9">
        <w:rPr>
          <w:bCs/>
        </w:rPr>
        <w:t xml:space="preserve">aantrekkelijk voor gevorderde gezinnen die op zoek </w:t>
      </w:r>
      <w:r>
        <w:rPr>
          <w:bCs/>
        </w:rPr>
        <w:t>zijn naar een ruime</w:t>
      </w:r>
      <w:r w:rsidR="0070394D">
        <w:rPr>
          <w:bCs/>
        </w:rPr>
        <w:t xml:space="preserve"> </w:t>
      </w:r>
      <w:r w:rsidRPr="0070394D">
        <w:rPr>
          <w:bCs/>
        </w:rPr>
        <w:t>koop</w:t>
      </w:r>
      <w:r w:rsidR="0070394D" w:rsidRPr="0070394D">
        <w:rPr>
          <w:bCs/>
        </w:rPr>
        <w:t>-</w:t>
      </w:r>
      <w:r w:rsidR="00361C88" w:rsidRPr="0070394D">
        <w:rPr>
          <w:bCs/>
        </w:rPr>
        <w:t xml:space="preserve"> of huur</w:t>
      </w:r>
      <w:r w:rsidRPr="0070394D">
        <w:rPr>
          <w:bCs/>
        </w:rPr>
        <w:t>woning. D</w:t>
      </w:r>
      <w:r w:rsidR="001161B9" w:rsidRPr="0070394D">
        <w:t>at wordt bevestigd doo</w:t>
      </w:r>
      <w:r w:rsidR="001161B9" w:rsidRPr="001161B9">
        <w:t xml:space="preserve">r de </w:t>
      </w:r>
      <w:r>
        <w:t>verhuis</w:t>
      </w:r>
      <w:r w:rsidR="001161B9" w:rsidRPr="001161B9">
        <w:t>bewegingen tussen Landsmeer en andere gemeenten</w:t>
      </w:r>
      <w:r>
        <w:t xml:space="preserve">. Er vestigen zich </w:t>
      </w:r>
      <w:r w:rsidR="0080378B">
        <w:t>voornamelijk</w:t>
      </w:r>
      <w:r w:rsidR="00347A5F" w:rsidRPr="001161B9">
        <w:t xml:space="preserve"> huishoudens </w:t>
      </w:r>
      <w:r>
        <w:t xml:space="preserve">in de leeftijd onder de </w:t>
      </w:r>
      <w:r w:rsidR="00347A5F" w:rsidRPr="001161B9">
        <w:t>50</w:t>
      </w:r>
      <w:r>
        <w:t xml:space="preserve"> jaar</w:t>
      </w:r>
      <w:r w:rsidR="00347A5F" w:rsidRPr="001161B9">
        <w:t>,</w:t>
      </w:r>
      <w:r>
        <w:t xml:space="preserve"> met kinderen en 27 tot 34-jarigen zonder kinderen. </w:t>
      </w:r>
    </w:p>
    <w:p w:rsidR="00270EC9" w:rsidRDefault="004C25DB" w:rsidP="00C838DF">
      <w:pPr>
        <w:pStyle w:val="plat1"/>
        <w:jc w:val="both"/>
      </w:pPr>
      <w:r>
        <w:t xml:space="preserve">Deze groep woningzoekenden </w:t>
      </w:r>
      <w:r w:rsidR="0080378B">
        <w:t>is</w:t>
      </w:r>
      <w:r>
        <w:t xml:space="preserve"> op</w:t>
      </w:r>
      <w:r w:rsidR="0080378B">
        <w:t xml:space="preserve"> </w:t>
      </w:r>
      <w:r>
        <w:t>zoek naar r</w:t>
      </w:r>
      <w:r w:rsidRPr="004C25DB">
        <w:t>ustig</w:t>
      </w:r>
      <w:r>
        <w:t>e</w:t>
      </w:r>
      <w:r w:rsidRPr="004C25DB">
        <w:t xml:space="preserve"> </w:t>
      </w:r>
      <w:r>
        <w:t>w</w:t>
      </w:r>
      <w:r w:rsidRPr="004C25DB">
        <w:t>oonwijken,</w:t>
      </w:r>
      <w:r>
        <w:t xml:space="preserve"> </w:t>
      </w:r>
      <w:r w:rsidR="0080378B">
        <w:t>met toch een stedelijk karakter, met</w:t>
      </w:r>
      <w:r>
        <w:t xml:space="preserve"> voldoende (zorg)voorzieningen </w:t>
      </w:r>
      <w:r w:rsidR="0080378B">
        <w:t xml:space="preserve">binnen </w:t>
      </w:r>
      <w:r>
        <w:t>handbereik en groen</w:t>
      </w:r>
      <w:r w:rsidR="0080378B">
        <w:t>voorzieningen</w:t>
      </w:r>
      <w:r>
        <w:t xml:space="preserve"> in de </w:t>
      </w:r>
      <w:r>
        <w:lastRenderedPageBreak/>
        <w:t>nabijheid. Bijbehorende woningtypen zijn r</w:t>
      </w:r>
      <w:r w:rsidR="0080378B">
        <w:t>ijtjes</w:t>
      </w:r>
      <w:r w:rsidRPr="004C25DB">
        <w:t>woningen</w:t>
      </w:r>
      <w:r w:rsidR="0080378B">
        <w:t xml:space="preserve">, </w:t>
      </w:r>
      <w:r w:rsidRPr="004C25DB">
        <w:t>(half)vrijstaand</w:t>
      </w:r>
      <w:r w:rsidR="0080378B">
        <w:t>e</w:t>
      </w:r>
      <w:r>
        <w:t xml:space="preserve"> woningen en a</w:t>
      </w:r>
      <w:r w:rsidRPr="004C25DB">
        <w:t>ppartementen met lift</w:t>
      </w:r>
      <w:r>
        <w:t xml:space="preserve">. </w:t>
      </w:r>
      <w:r w:rsidR="00E0504C">
        <w:t xml:space="preserve">De groep vertrekkers bestaat vooral uit </w:t>
      </w:r>
      <w:r w:rsidR="00B637D4">
        <w:t xml:space="preserve">jongeren </w:t>
      </w:r>
      <w:r w:rsidR="0080378B">
        <w:t>(-</w:t>
      </w:r>
      <w:r w:rsidR="00E0504C">
        <w:t xml:space="preserve">34 jaar). Zij verlaten Landsmeer voor studie en werk. Amsterdam is </w:t>
      </w:r>
      <w:r w:rsidR="00B637D4">
        <w:t>voor deze groep een populaire bestemming.</w:t>
      </w:r>
      <w:r w:rsidR="00A908B4">
        <w:rPr>
          <w:rStyle w:val="Voetnootmarkering"/>
        </w:rPr>
        <w:footnoteReference w:id="7"/>
      </w:r>
    </w:p>
    <w:p w:rsidR="00E61F3A" w:rsidRPr="00E61F3A" w:rsidRDefault="005A709F" w:rsidP="00E61F3A">
      <w:pPr>
        <w:pStyle w:val="plat1"/>
        <w:jc w:val="both"/>
      </w:pPr>
      <w:r w:rsidRPr="00E61F3A">
        <w:t xml:space="preserve">Als het aan de meeste woningzoekenden ligt, blijven zij liefst in hun </w:t>
      </w:r>
      <w:r w:rsidRPr="00E61F3A">
        <w:rPr>
          <w:b/>
          <w:bCs/>
        </w:rPr>
        <w:t xml:space="preserve">eigen </w:t>
      </w:r>
      <w:r w:rsidRPr="00E61F3A">
        <w:t>gemeente of deelgebied</w:t>
      </w:r>
      <w:r w:rsidR="00E0504C">
        <w:t xml:space="preserve"> wonen</w:t>
      </w:r>
      <w:r w:rsidRPr="00E61F3A">
        <w:t>.</w:t>
      </w:r>
      <w:r w:rsidR="00E0504C">
        <w:t xml:space="preserve"> </w:t>
      </w:r>
      <w:r w:rsidR="00E61F3A">
        <w:t>G</w:t>
      </w:r>
      <w:r w:rsidR="00E61F3A" w:rsidRPr="00E61F3A">
        <w:t xml:space="preserve">ezien de </w:t>
      </w:r>
      <w:r w:rsidR="00E0504C">
        <w:t>woningmarktsituatie in de stad (Amsterdam), kunnen j</w:t>
      </w:r>
      <w:r w:rsidR="00E61F3A" w:rsidRPr="00E61F3A">
        <w:t>onge dertigers</w:t>
      </w:r>
      <w:r w:rsidR="00A908B4">
        <w:t xml:space="preserve"> echter </w:t>
      </w:r>
      <w:r w:rsidR="00E0504C">
        <w:t>lang niet allemaal slagen in de stad</w:t>
      </w:r>
      <w:r w:rsidR="0080378B">
        <w:t>,</w:t>
      </w:r>
      <w:r w:rsidR="00E0504C">
        <w:t xml:space="preserve"> ook a</w:t>
      </w:r>
      <w:r w:rsidR="0080378B">
        <w:t xml:space="preserve">l willen ze daar graag blijven. </w:t>
      </w:r>
      <w:r w:rsidR="00E61F3A" w:rsidRPr="00E61F3A">
        <w:t xml:space="preserve">Wie veel geld heeft of genoegen neemt met een kleine woning maakt kans. Voor heel veel anderen is de stap naar </w:t>
      </w:r>
      <w:r w:rsidR="00E0504C">
        <w:t>Landsmeer, a</w:t>
      </w:r>
      <w:r w:rsidR="00E61F3A" w:rsidRPr="00E61F3A">
        <w:t>ndere delen van de regio</w:t>
      </w:r>
      <w:r w:rsidR="0080378B">
        <w:t>,</w:t>
      </w:r>
      <w:r w:rsidR="00E61F3A" w:rsidRPr="00E61F3A">
        <w:t xml:space="preserve"> of naar Haarlem </w:t>
      </w:r>
      <w:r w:rsidR="0080378B">
        <w:t>en</w:t>
      </w:r>
      <w:r w:rsidR="00E61F3A" w:rsidRPr="00E61F3A">
        <w:t xml:space="preserve"> omgeving </w:t>
      </w:r>
      <w:r w:rsidR="00E0504C">
        <w:t xml:space="preserve">een </w:t>
      </w:r>
      <w:r w:rsidR="009308E5">
        <w:t xml:space="preserve">voor de hand liggend </w:t>
      </w:r>
      <w:r w:rsidR="00E61F3A" w:rsidRPr="00E61F3A">
        <w:t xml:space="preserve">alternatief. </w:t>
      </w:r>
    </w:p>
    <w:p w:rsidR="00E61F3A" w:rsidRDefault="00E0504C" w:rsidP="00851356">
      <w:pPr>
        <w:pStyle w:val="plat1"/>
        <w:jc w:val="both"/>
      </w:pPr>
      <w:r>
        <w:t>De meeste verhuisbewe</w:t>
      </w:r>
      <w:r w:rsidR="009308E5">
        <w:t xml:space="preserve">gingen bestaan tussen Landmeer en </w:t>
      </w:r>
      <w:r>
        <w:t>de direct omliggende gemeenten</w:t>
      </w:r>
      <w:r w:rsidR="009308E5">
        <w:t xml:space="preserve">, waaronder </w:t>
      </w:r>
      <w:r>
        <w:t>Amsterdam. De verhuisbewegingen tussen het noordelijke deel van de stadsregio en het zuidelijke gedeelte zijn relatief beperkt. De verbindende schakel is Amsterdam.</w:t>
      </w:r>
    </w:p>
    <w:p w:rsidR="006F318A" w:rsidRDefault="002860AA" w:rsidP="00EB0F27">
      <w:pPr>
        <w:pStyle w:val="plat1"/>
        <w:sectPr w:rsidR="006F318A" w:rsidSect="006E1C48">
          <w:footerReference w:type="default" r:id="rId24"/>
          <w:type w:val="continuous"/>
          <w:pgSz w:w="15840" w:h="12240" w:orient="landscape"/>
          <w:pgMar w:top="851" w:right="851" w:bottom="568" w:left="851" w:header="709" w:footer="709" w:gutter="0"/>
          <w:cols w:num="3" w:space="266"/>
          <w:docGrid w:linePitch="360"/>
        </w:sectPr>
      </w:pPr>
      <w:r>
        <w:t xml:space="preserve">Verhuizen is dan ook niet louter een lokale aangelegenheid. </w:t>
      </w:r>
      <w:r w:rsidR="00B637D4">
        <w:t xml:space="preserve">Van het totaal aantal verhuisbewegingen bestaat zo’n 60% uit verhuizingen van en naar gemeenten buiten Landsmeer. </w:t>
      </w:r>
      <w:r w:rsidR="00FB3375">
        <w:rPr>
          <w:noProof/>
          <w:lang w:eastAsia="nl-NL"/>
        </w:rPr>
        <w:drawing>
          <wp:inline distT="0" distB="0" distL="0" distR="0" wp14:anchorId="6FEF23FA" wp14:editId="4444149F">
            <wp:extent cx="220500" cy="126000"/>
            <wp:effectExtent l="0" t="0" r="8255" b="762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a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500" cy="126000"/>
                    </a:xfrm>
                    <a:prstGeom prst="rect">
                      <a:avLst/>
                    </a:prstGeom>
                  </pic:spPr>
                </pic:pic>
              </a:graphicData>
            </a:graphic>
          </wp:inline>
        </w:drawing>
      </w: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Default="006F318A" w:rsidP="006F318A">
      <w:pPr>
        <w:shd w:val="clear" w:color="auto" w:fill="CFAFE7"/>
        <w:rPr>
          <w:b/>
          <w:color w:val="7030A0"/>
          <w:sz w:val="20"/>
          <w:szCs w:val="20"/>
          <w:lang w:val="nl-NL"/>
        </w:rPr>
      </w:pPr>
    </w:p>
    <w:p w:rsidR="006F318A" w:rsidRPr="00ED704C" w:rsidRDefault="006F318A" w:rsidP="006F318A">
      <w:pPr>
        <w:shd w:val="clear" w:color="auto" w:fill="CFAFE7"/>
        <w:rPr>
          <w:b/>
          <w:color w:val="7030A0"/>
          <w:sz w:val="20"/>
          <w:szCs w:val="20"/>
          <w:lang w:val="nl-NL"/>
        </w:rPr>
      </w:pPr>
    </w:p>
    <w:p w:rsidR="006F318A" w:rsidRDefault="006F318A" w:rsidP="00EB0F27">
      <w:pPr>
        <w:pStyle w:val="plat1"/>
        <w:sectPr w:rsidR="006F318A" w:rsidSect="006F318A">
          <w:pgSz w:w="15840" w:h="12240" w:orient="landscape"/>
          <w:pgMar w:top="851" w:right="851" w:bottom="568" w:left="851" w:header="709" w:footer="709" w:gutter="0"/>
          <w:cols w:space="266"/>
          <w:docGrid w:linePitch="360"/>
        </w:sectPr>
      </w:pPr>
    </w:p>
    <w:p w:rsidR="002C14E8" w:rsidRPr="00630D57" w:rsidRDefault="002C14E8" w:rsidP="002A6A0E">
      <w:pPr>
        <w:jc w:val="both"/>
        <w:rPr>
          <w:rFonts w:eastAsia="Times New Roman" w:cs="Times New Roman"/>
          <w:spacing w:val="8"/>
          <w:kern w:val="18"/>
          <w:sz w:val="20"/>
          <w:szCs w:val="18"/>
          <w:lang w:val="nl-NL"/>
        </w:rPr>
      </w:pPr>
      <w:r w:rsidRPr="003945FB">
        <w:rPr>
          <w:b/>
          <w:color w:val="7030A0"/>
          <w:szCs w:val="20"/>
          <w:lang w:val="nl-NL"/>
        </w:rPr>
        <w:lastRenderedPageBreak/>
        <w:t>THEMA 1 Bestaande woningvoorraad</w:t>
      </w:r>
    </w:p>
    <w:p w:rsidR="002C14E8" w:rsidRDefault="002C14E8" w:rsidP="002C14E8">
      <w:pPr>
        <w:rPr>
          <w:b/>
          <w:color w:val="7030A0"/>
          <w:sz w:val="20"/>
          <w:szCs w:val="20"/>
          <w:lang w:val="nl-NL"/>
        </w:rPr>
      </w:pPr>
      <w:r>
        <w:rPr>
          <w:b/>
          <w:color w:val="7030A0"/>
          <w:sz w:val="20"/>
          <w:szCs w:val="20"/>
          <w:lang w:val="nl-NL"/>
        </w:rPr>
        <w:t>We zien en vinden…</w:t>
      </w:r>
    </w:p>
    <w:p w:rsidR="002C14E8" w:rsidRDefault="002C14E8" w:rsidP="002C14E8">
      <w:pPr>
        <w:pStyle w:val="plat1"/>
        <w:numPr>
          <w:ilvl w:val="0"/>
          <w:numId w:val="1"/>
        </w:numPr>
        <w:ind w:left="284" w:hanging="284"/>
        <w:jc w:val="both"/>
      </w:pPr>
      <w:r>
        <w:t xml:space="preserve">Dat elke doelgroep in de basis het recht heeft om in Landsmeer te wonen. Woningen zijn echter schaars en keuzes maken </w:t>
      </w:r>
      <w:r w:rsidR="00E55C05">
        <w:t>is</w:t>
      </w:r>
      <w:r>
        <w:t xml:space="preserve"> onvermijdelijk. Het is passen en meten om alle doelgroepen een plek te geven, zeker de doelgroepen die aanspraak maken op een sociale huurwoning </w:t>
      </w:r>
      <w:r w:rsidR="00E55C05">
        <w:t>en specifieke doelgroepen daarbinnen</w:t>
      </w:r>
      <w:r w:rsidR="008852BE">
        <w:t>.</w:t>
      </w:r>
      <w:r w:rsidR="008852BE">
        <w:rPr>
          <w:rStyle w:val="Voetnootmarkering"/>
        </w:rPr>
        <w:footnoteReference w:id="8"/>
      </w:r>
      <w:r w:rsidR="008852BE">
        <w:t xml:space="preserve"> </w:t>
      </w:r>
    </w:p>
    <w:p w:rsidR="002C14E8" w:rsidRPr="005A03C2" w:rsidRDefault="002C14E8" w:rsidP="002C14E8">
      <w:pPr>
        <w:pStyle w:val="plat1"/>
        <w:numPr>
          <w:ilvl w:val="0"/>
          <w:numId w:val="1"/>
        </w:numPr>
        <w:ind w:left="284" w:hanging="284"/>
        <w:jc w:val="both"/>
      </w:pPr>
      <w:r w:rsidRPr="005A03C2">
        <w:t xml:space="preserve">Dat de </w:t>
      </w:r>
      <w:r w:rsidRPr="00E05EFB">
        <w:rPr>
          <w:b/>
          <w:color w:val="7030A0"/>
        </w:rPr>
        <w:t>dynamiek</w:t>
      </w:r>
      <w:r w:rsidRPr="005A03C2">
        <w:t xml:space="preserve"> op de woningmarkt beperkt is. Onzekerheden op de woningmarkt en arbeidsmarkt) bemoeilijken verhuizen en </w:t>
      </w:r>
      <w:r>
        <w:t xml:space="preserve">de </w:t>
      </w:r>
      <w:r w:rsidRPr="005A03C2">
        <w:t>doorstroming stokt</w:t>
      </w:r>
      <w:r>
        <w:t xml:space="preserve"> in zowel huur als koop</w:t>
      </w:r>
      <w:r w:rsidRPr="005A03C2">
        <w:t xml:space="preserve">. Oorzaken zijn </w:t>
      </w:r>
      <w:r>
        <w:t>er legio</w:t>
      </w:r>
      <w:r w:rsidR="005516E1">
        <w:t>.</w:t>
      </w:r>
      <w:r>
        <w:t xml:space="preserve"> </w:t>
      </w:r>
      <w:r w:rsidR="005516E1">
        <w:t>A</w:t>
      </w:r>
      <w:r>
        <w:t xml:space="preserve">ngst voor dubbele woonlasten en restschulden en het feit dat het lastiger is geworden om een </w:t>
      </w:r>
      <w:r w:rsidRPr="005A03C2">
        <w:t>koo</w:t>
      </w:r>
      <w:r>
        <w:t>pwoning gefinancierd te krijgen als gevolg van de aangescherpte hypotheek</w:t>
      </w:r>
      <w:r w:rsidRPr="005A03C2">
        <w:t>voorwaarden</w:t>
      </w:r>
      <w:r w:rsidR="008852BE">
        <w:t xml:space="preserve"> zij</w:t>
      </w:r>
      <w:r w:rsidR="00853CE4">
        <w:t>n</w:t>
      </w:r>
      <w:r w:rsidR="008852BE">
        <w:t xml:space="preserve"> er hier enkele van</w:t>
      </w:r>
      <w:r w:rsidRPr="005A03C2">
        <w:t>. Daarnaas</w:t>
      </w:r>
      <w:r>
        <w:t>t spelen de gestegen</w:t>
      </w:r>
      <w:r w:rsidR="008852BE">
        <w:t xml:space="preserve"> </w:t>
      </w:r>
      <w:r>
        <w:t xml:space="preserve">huurprijzen </w:t>
      </w:r>
      <w:r w:rsidRPr="005A03C2">
        <w:t>mee</w:t>
      </w:r>
      <w:r w:rsidR="00AA1659">
        <w:t xml:space="preserve"> en daarmee samenhangend huurders die nu relatief goedkoop wonen en niet verhuizen.</w:t>
      </w:r>
      <w:r w:rsidR="005516E1">
        <w:t xml:space="preserve"> </w:t>
      </w:r>
    </w:p>
    <w:p w:rsidR="00486C6B" w:rsidRPr="00486C6B" w:rsidRDefault="00837701" w:rsidP="00486C6B">
      <w:pPr>
        <w:pStyle w:val="plat1"/>
        <w:numPr>
          <w:ilvl w:val="0"/>
          <w:numId w:val="1"/>
        </w:numPr>
        <w:ind w:left="284" w:hanging="284"/>
        <w:jc w:val="both"/>
        <w:rPr>
          <w:szCs w:val="20"/>
        </w:rPr>
      </w:pPr>
      <w:r>
        <w:t xml:space="preserve">Dat om aan de </w:t>
      </w:r>
      <w:r w:rsidR="00486C6B" w:rsidRPr="00486C6B">
        <w:t>groeiende en veranderende vraag voldoen en daar tijdig op inspelen, samenwerking, innovatie en creativiteit</w:t>
      </w:r>
      <w:r>
        <w:t xml:space="preserve"> vergt</w:t>
      </w:r>
      <w:r w:rsidR="00486C6B" w:rsidRPr="00486C6B">
        <w:t xml:space="preserve">. </w:t>
      </w:r>
    </w:p>
    <w:p w:rsidR="005516E1" w:rsidRDefault="005516E1" w:rsidP="00C53022">
      <w:pPr>
        <w:pStyle w:val="plat1"/>
        <w:jc w:val="both"/>
        <w:rPr>
          <w:i/>
          <w:color w:val="7030A0"/>
          <w:szCs w:val="20"/>
        </w:rPr>
      </w:pPr>
    </w:p>
    <w:p w:rsidR="00C53022" w:rsidRPr="009B5E92" w:rsidRDefault="00C53022" w:rsidP="00C53022">
      <w:pPr>
        <w:pStyle w:val="plat1"/>
        <w:jc w:val="both"/>
        <w:rPr>
          <w:i/>
          <w:color w:val="7030A0"/>
          <w:szCs w:val="20"/>
        </w:rPr>
      </w:pPr>
      <w:r w:rsidRPr="009B5E92">
        <w:rPr>
          <w:i/>
          <w:color w:val="7030A0"/>
          <w:szCs w:val="20"/>
        </w:rPr>
        <w:lastRenderedPageBreak/>
        <w:t>Sociale huur</w:t>
      </w:r>
    </w:p>
    <w:p w:rsidR="00025712" w:rsidRPr="00A40169" w:rsidRDefault="00025712" w:rsidP="00025712">
      <w:pPr>
        <w:pStyle w:val="plat1"/>
        <w:numPr>
          <w:ilvl w:val="0"/>
          <w:numId w:val="1"/>
        </w:numPr>
        <w:ind w:left="284" w:hanging="284"/>
        <w:jc w:val="both"/>
      </w:pPr>
      <w:r>
        <w:t xml:space="preserve">Dat de omvang van de doelgroep voor de sociale huur op dit moment overeen </w:t>
      </w:r>
      <w:r w:rsidR="00624532">
        <w:t xml:space="preserve">komt </w:t>
      </w:r>
      <w:r>
        <w:t>met de omvang van de sociale voorraad.</w:t>
      </w:r>
    </w:p>
    <w:p w:rsidR="00025712" w:rsidRDefault="00025712" w:rsidP="00025712">
      <w:pPr>
        <w:pStyle w:val="plat1"/>
        <w:numPr>
          <w:ilvl w:val="0"/>
          <w:numId w:val="1"/>
        </w:numPr>
        <w:ind w:left="284" w:hanging="284"/>
        <w:jc w:val="both"/>
      </w:pPr>
      <w:r>
        <w:t xml:space="preserve">Dat </w:t>
      </w:r>
      <w:r w:rsidRPr="00A40169">
        <w:t xml:space="preserve">de omvang van de sociale voorraad toereikend kan zijn, maar niet iedereen passend woont </w:t>
      </w:r>
      <w:r>
        <w:t>waar het de verhouding tussen huurprijs en inkomen betreft. A</w:t>
      </w:r>
      <w:r w:rsidRPr="00A40169">
        <w:t xml:space="preserve">ls gevolg daarvan </w:t>
      </w:r>
      <w:r>
        <w:t xml:space="preserve">kan </w:t>
      </w:r>
      <w:r w:rsidRPr="00A40169">
        <w:t>niet iedereen die gezien het inkomen in de sociale huur zou moeten wonen</w:t>
      </w:r>
      <w:r w:rsidR="00AA1659">
        <w:t>, ook in de sociale huur terecht</w:t>
      </w:r>
      <w:r w:rsidRPr="00A40169">
        <w:t>.</w:t>
      </w:r>
      <w:r w:rsidR="00AA1659">
        <w:t xml:space="preserve"> </w:t>
      </w:r>
      <w:r w:rsidRPr="00A40169">
        <w:t>Het percenta</w:t>
      </w:r>
      <w:r>
        <w:t>ge ‘scheefwoners’ in de SRA-Noord</w:t>
      </w:r>
      <w:r w:rsidRPr="00A40169">
        <w:t xml:space="preserve"> </w:t>
      </w:r>
      <w:r>
        <w:t xml:space="preserve">bedraagt </w:t>
      </w:r>
      <w:r w:rsidR="00F01E6D">
        <w:t xml:space="preserve">zo’n </w:t>
      </w:r>
      <w:r>
        <w:t>28%</w:t>
      </w:r>
      <w:r w:rsidR="00F01E6D">
        <w:rPr>
          <w:rStyle w:val="Voetnootmarkering"/>
        </w:rPr>
        <w:footnoteReference w:id="9"/>
      </w:r>
      <w:r>
        <w:t>.</w:t>
      </w:r>
      <w:r w:rsidR="005516E1">
        <w:t xml:space="preserve"> Daarbij aangetekend dat ook huishoudens die aanspraak kunnen maken op een sociale huurwoningen in andere segmenten wonen (vrije sector en koop). </w:t>
      </w:r>
      <w:r>
        <w:t xml:space="preserve"> Cijfers voor Landsmeer zijn helaas niet </w:t>
      </w:r>
      <w:r w:rsidR="008852BE">
        <w:t>beschikbaar</w:t>
      </w:r>
      <w:r w:rsidR="00FF22A8">
        <w:t>, maar aangenomen mag wo</w:t>
      </w:r>
      <w:r w:rsidR="00E66383">
        <w:t>rden dat het percentage gelijk is of zelf iets hoger.</w:t>
      </w:r>
    </w:p>
    <w:p w:rsidR="00025712" w:rsidRPr="00690868" w:rsidRDefault="00025712" w:rsidP="00025712">
      <w:pPr>
        <w:pStyle w:val="plat1"/>
        <w:numPr>
          <w:ilvl w:val="0"/>
          <w:numId w:val="1"/>
        </w:numPr>
        <w:ind w:left="284" w:hanging="284"/>
        <w:jc w:val="both"/>
      </w:pPr>
      <w:r>
        <w:t xml:space="preserve">Dat we </w:t>
      </w:r>
      <w:r w:rsidRPr="003503DB">
        <w:t>niet precies weten</w:t>
      </w:r>
      <w:r>
        <w:t xml:space="preserve"> hoe de diverse groepen, en in het bijzonder de doelgroep die afhankelijk is van een sociale huurwoning, zich zal ontwikkelen. </w:t>
      </w:r>
    </w:p>
    <w:p w:rsidR="00677B53" w:rsidRDefault="005C311A" w:rsidP="00624532">
      <w:pPr>
        <w:pStyle w:val="plat1"/>
        <w:numPr>
          <w:ilvl w:val="0"/>
          <w:numId w:val="1"/>
        </w:numPr>
        <w:ind w:left="284" w:hanging="284"/>
        <w:jc w:val="both"/>
      </w:pPr>
      <w:r>
        <w:t xml:space="preserve">Dat </w:t>
      </w:r>
      <w:r w:rsidR="00C53022">
        <w:t>Aandachtspunt hierin is</w:t>
      </w:r>
      <w:r w:rsidR="00105AB3">
        <w:t xml:space="preserve"> het realiseren van voldoende v</w:t>
      </w:r>
      <w:r w:rsidR="00C53022">
        <w:t>rijkomend aanbod in de lagere prijs-segmenten.</w:t>
      </w:r>
      <w:r w:rsidR="00105AB3" w:rsidRPr="00677B53">
        <w:rPr>
          <w:vertAlign w:val="superscript"/>
        </w:rPr>
        <w:footnoteReference w:id="10"/>
      </w:r>
      <w:r w:rsidR="00677B53" w:rsidRPr="00677B53">
        <w:t xml:space="preserve"> </w:t>
      </w:r>
    </w:p>
    <w:p w:rsidR="00677B53" w:rsidRDefault="00677B53" w:rsidP="00677B53">
      <w:pPr>
        <w:pStyle w:val="Default"/>
        <w:numPr>
          <w:ilvl w:val="0"/>
          <w:numId w:val="9"/>
        </w:numPr>
        <w:tabs>
          <w:tab w:val="left" w:pos="284"/>
        </w:tabs>
        <w:ind w:left="284" w:hanging="284"/>
        <w:jc w:val="both"/>
        <w:rPr>
          <w:rFonts w:asciiTheme="minorHAnsi" w:eastAsia="Times New Roman" w:hAnsiTheme="minorHAnsi" w:cs="Times New Roman"/>
          <w:color w:val="auto"/>
          <w:spacing w:val="8"/>
          <w:kern w:val="18"/>
          <w:sz w:val="20"/>
          <w:szCs w:val="18"/>
        </w:rPr>
      </w:pPr>
      <w:r w:rsidRPr="003503DB">
        <w:rPr>
          <w:rFonts w:asciiTheme="minorHAnsi" w:eastAsia="Times New Roman" w:hAnsiTheme="minorHAnsi" w:cs="Times New Roman"/>
          <w:color w:val="auto"/>
          <w:spacing w:val="8"/>
          <w:kern w:val="18"/>
          <w:sz w:val="20"/>
          <w:szCs w:val="18"/>
        </w:rPr>
        <w:lastRenderedPageBreak/>
        <w:t xml:space="preserve">Dat </w:t>
      </w:r>
      <w:r w:rsidR="005C311A">
        <w:rPr>
          <w:rFonts w:asciiTheme="minorHAnsi" w:eastAsia="Times New Roman" w:hAnsiTheme="minorHAnsi" w:cs="Times New Roman"/>
          <w:color w:val="auto"/>
          <w:spacing w:val="8"/>
          <w:kern w:val="18"/>
          <w:sz w:val="20"/>
          <w:szCs w:val="18"/>
        </w:rPr>
        <w:t>d</w:t>
      </w:r>
      <w:r w:rsidRPr="003503DB">
        <w:rPr>
          <w:rFonts w:asciiTheme="minorHAnsi" w:eastAsia="Times New Roman" w:hAnsiTheme="minorHAnsi" w:cs="Times New Roman"/>
          <w:color w:val="auto"/>
          <w:spacing w:val="8"/>
          <w:kern w:val="18"/>
          <w:sz w:val="20"/>
          <w:szCs w:val="18"/>
        </w:rPr>
        <w:t xml:space="preserve">e </w:t>
      </w:r>
      <w:r>
        <w:rPr>
          <w:rFonts w:asciiTheme="minorHAnsi" w:eastAsia="Times New Roman" w:hAnsiTheme="minorHAnsi" w:cs="Times New Roman"/>
          <w:color w:val="auto"/>
          <w:spacing w:val="8"/>
          <w:kern w:val="18"/>
          <w:sz w:val="20"/>
          <w:szCs w:val="18"/>
        </w:rPr>
        <w:t xml:space="preserve">taakstelling voor de huisvesting van </w:t>
      </w:r>
      <w:r w:rsidRPr="003503DB">
        <w:rPr>
          <w:rFonts w:asciiTheme="minorHAnsi" w:eastAsia="Times New Roman" w:hAnsiTheme="minorHAnsi" w:cs="Times New Roman"/>
          <w:color w:val="auto"/>
          <w:spacing w:val="8"/>
          <w:kern w:val="18"/>
          <w:sz w:val="20"/>
          <w:szCs w:val="18"/>
        </w:rPr>
        <w:t>vergunninghouders</w:t>
      </w:r>
      <w:r>
        <w:rPr>
          <w:rFonts w:asciiTheme="minorHAnsi" w:eastAsia="Times New Roman" w:hAnsiTheme="minorHAnsi" w:cs="Times New Roman"/>
          <w:color w:val="auto"/>
          <w:spacing w:val="8"/>
          <w:kern w:val="18"/>
          <w:sz w:val="20"/>
          <w:szCs w:val="18"/>
        </w:rPr>
        <w:t xml:space="preserve"> samen met onze partners</w:t>
      </w:r>
      <w:r w:rsidR="005C311A">
        <w:rPr>
          <w:rFonts w:asciiTheme="minorHAnsi" w:eastAsia="Times New Roman" w:hAnsiTheme="minorHAnsi" w:cs="Times New Roman"/>
          <w:color w:val="auto"/>
          <w:spacing w:val="8"/>
          <w:kern w:val="18"/>
          <w:sz w:val="20"/>
          <w:szCs w:val="18"/>
        </w:rPr>
        <w:t xml:space="preserve"> gerealiseerd moet worden</w:t>
      </w:r>
      <w:r w:rsidR="00105AB3">
        <w:rPr>
          <w:rFonts w:asciiTheme="minorHAnsi" w:eastAsia="Times New Roman" w:hAnsiTheme="minorHAnsi" w:cs="Times New Roman"/>
          <w:color w:val="auto"/>
          <w:spacing w:val="8"/>
          <w:kern w:val="18"/>
          <w:sz w:val="20"/>
          <w:szCs w:val="18"/>
        </w:rPr>
        <w:t xml:space="preserve">, </w:t>
      </w:r>
      <w:r>
        <w:rPr>
          <w:rFonts w:asciiTheme="minorHAnsi" w:eastAsia="Times New Roman" w:hAnsiTheme="minorHAnsi" w:cs="Times New Roman"/>
          <w:color w:val="auto"/>
          <w:spacing w:val="8"/>
          <w:kern w:val="18"/>
          <w:sz w:val="20"/>
          <w:szCs w:val="18"/>
        </w:rPr>
        <w:t xml:space="preserve">in het bijzonder de woningcorporaties. We realiseren ons dat dit soms ten koste gaat van de kansen van de ‘regulier woningzoekenden’. </w:t>
      </w:r>
    </w:p>
    <w:p w:rsidR="004162C0" w:rsidRPr="0000692C" w:rsidRDefault="00986616" w:rsidP="00986616">
      <w:pPr>
        <w:pStyle w:val="plat1"/>
        <w:jc w:val="both"/>
        <w:rPr>
          <w:i/>
          <w:color w:val="7030A0"/>
        </w:rPr>
      </w:pPr>
      <w:r w:rsidRPr="0000692C">
        <w:rPr>
          <w:i/>
          <w:color w:val="7030A0"/>
        </w:rPr>
        <w:t xml:space="preserve">De </w:t>
      </w:r>
      <w:r w:rsidR="0050444B">
        <w:rPr>
          <w:i/>
          <w:color w:val="7030A0"/>
        </w:rPr>
        <w:t>particuliere s</w:t>
      </w:r>
      <w:r w:rsidRPr="0000692C">
        <w:rPr>
          <w:i/>
          <w:color w:val="7030A0"/>
        </w:rPr>
        <w:t>ector</w:t>
      </w:r>
    </w:p>
    <w:p w:rsidR="00624532" w:rsidRDefault="00624532" w:rsidP="002C4721">
      <w:pPr>
        <w:pStyle w:val="plat1"/>
        <w:numPr>
          <w:ilvl w:val="0"/>
          <w:numId w:val="1"/>
        </w:numPr>
        <w:ind w:left="284" w:hanging="284"/>
        <w:jc w:val="both"/>
      </w:pPr>
      <w:r>
        <w:t>D</w:t>
      </w:r>
      <w:r w:rsidRPr="00C53022">
        <w:t xml:space="preserve">at wanneer we dure woningen bijbouwen in huur en koop, we </w:t>
      </w:r>
      <w:r w:rsidR="00837701">
        <w:t xml:space="preserve">ook in belangrijke mate </w:t>
      </w:r>
      <w:r w:rsidRPr="00C53022">
        <w:t xml:space="preserve">voor de doorstroming vanuit de ‘stad’ </w:t>
      </w:r>
      <w:r w:rsidR="001043C9">
        <w:t>bouwen</w:t>
      </w:r>
      <w:r w:rsidRPr="00C53022">
        <w:t xml:space="preserve">. </w:t>
      </w:r>
    </w:p>
    <w:p w:rsidR="009B5E92" w:rsidRPr="001043C9" w:rsidRDefault="0050444B" w:rsidP="002C4721">
      <w:pPr>
        <w:pStyle w:val="plat1"/>
        <w:numPr>
          <w:ilvl w:val="0"/>
          <w:numId w:val="1"/>
        </w:numPr>
        <w:ind w:left="284" w:hanging="284"/>
        <w:jc w:val="both"/>
      </w:pPr>
      <w:r w:rsidRPr="001043C9">
        <w:t xml:space="preserve">Dat er een </w:t>
      </w:r>
      <w:r w:rsidR="00837701">
        <w:t xml:space="preserve">grote </w:t>
      </w:r>
      <w:r w:rsidRPr="001043C9">
        <w:t>vraag is naar woningen voor middeninkomens</w:t>
      </w:r>
      <w:r w:rsidR="00837701">
        <w:t xml:space="preserve">. Dit </w:t>
      </w:r>
      <w:r w:rsidR="00AF4BA4" w:rsidRPr="001043C9">
        <w:t xml:space="preserve">ondanks </w:t>
      </w:r>
      <w:r w:rsidR="00837701">
        <w:t xml:space="preserve">het feit </w:t>
      </w:r>
      <w:r w:rsidR="00AF4BA4" w:rsidRPr="001043C9">
        <w:t>dat er in dit segment de laatste jaren het nodige is toegevoegd op de diverse uitleglocaties</w:t>
      </w:r>
      <w:r w:rsidR="00486C6B">
        <w:t xml:space="preserve"> (zie bijlage 1)</w:t>
      </w:r>
      <w:r w:rsidRPr="001043C9">
        <w:t xml:space="preserve">. Het accent ligt voor deze doelgroep op woningen in het huursegment tussen de € 700 </w:t>
      </w:r>
      <w:r w:rsidR="001043C9">
        <w:t>en</w:t>
      </w:r>
      <w:r w:rsidRPr="001043C9">
        <w:t xml:space="preserve"> € 900. </w:t>
      </w:r>
      <w:r w:rsidR="006F318A">
        <w:t xml:space="preserve">Zij het dat deze groep wellicht ook deels in de koopsector terecht kan, mits financiering mogelijk is. </w:t>
      </w:r>
      <w:r w:rsidR="009B5E92" w:rsidRPr="001043C9">
        <w:t xml:space="preserve">Het creëren van aanbod in dit segment is primair de taak van marktpartijen en niet van corporaties. </w:t>
      </w:r>
    </w:p>
    <w:p w:rsidR="004162C0" w:rsidRPr="009B5E92" w:rsidRDefault="004162C0" w:rsidP="009B5E92">
      <w:pPr>
        <w:pStyle w:val="plat1"/>
        <w:jc w:val="both"/>
        <w:rPr>
          <w:i/>
          <w:color w:val="7030A0"/>
          <w:szCs w:val="20"/>
        </w:rPr>
      </w:pPr>
      <w:r w:rsidRPr="009B5E92">
        <w:rPr>
          <w:i/>
          <w:color w:val="7030A0"/>
          <w:szCs w:val="20"/>
        </w:rPr>
        <w:t>Verduurzaming</w:t>
      </w:r>
    </w:p>
    <w:p w:rsidR="00BD6A3F" w:rsidRDefault="00165CDD" w:rsidP="002C4721">
      <w:pPr>
        <w:pStyle w:val="plat1"/>
        <w:numPr>
          <w:ilvl w:val="0"/>
          <w:numId w:val="1"/>
        </w:numPr>
        <w:ind w:left="284" w:hanging="284"/>
        <w:jc w:val="both"/>
      </w:pPr>
      <w:r w:rsidRPr="003F6455">
        <w:t xml:space="preserve">Dat </w:t>
      </w:r>
      <w:r w:rsidR="006D5641" w:rsidRPr="003F6455">
        <w:t xml:space="preserve">verduurzaming van de </w:t>
      </w:r>
      <w:r w:rsidR="00837701">
        <w:t xml:space="preserve">sociale en particuliere </w:t>
      </w:r>
      <w:r w:rsidRPr="003F6455">
        <w:t>woningvoorraad gewenst is</w:t>
      </w:r>
      <w:r w:rsidR="006D5641" w:rsidRPr="003F6455">
        <w:t>.</w:t>
      </w:r>
      <w:r w:rsidRPr="003F6455">
        <w:t xml:space="preserve"> </w:t>
      </w:r>
    </w:p>
    <w:p w:rsidR="003D0A67" w:rsidRPr="003F6455" w:rsidRDefault="00BD6A3F" w:rsidP="002C4721">
      <w:pPr>
        <w:pStyle w:val="plat1"/>
        <w:numPr>
          <w:ilvl w:val="0"/>
          <w:numId w:val="1"/>
        </w:numPr>
        <w:ind w:left="284" w:hanging="284"/>
        <w:jc w:val="both"/>
      </w:pPr>
      <w:r>
        <w:t>Dat</w:t>
      </w:r>
      <w:r w:rsidR="00165CDD" w:rsidRPr="00A32F35">
        <w:rPr>
          <w:color w:val="FF0000"/>
        </w:rPr>
        <w:t xml:space="preserve"> </w:t>
      </w:r>
      <w:r w:rsidR="00165CDD" w:rsidRPr="003F6455">
        <w:t xml:space="preserve">eigenaar-bewoners </w:t>
      </w:r>
      <w:r w:rsidR="003F6455" w:rsidRPr="003F6455">
        <w:t>al</w:t>
      </w:r>
      <w:r w:rsidR="00165CDD" w:rsidRPr="003F6455">
        <w:t xml:space="preserve"> zeer actief </w:t>
      </w:r>
      <w:r w:rsidR="00837701">
        <w:t xml:space="preserve">zijn </w:t>
      </w:r>
      <w:r w:rsidR="00165CDD" w:rsidRPr="003F6455">
        <w:t xml:space="preserve">in het verduurzamen </w:t>
      </w:r>
      <w:r w:rsidR="003F6455">
        <w:t xml:space="preserve">of </w:t>
      </w:r>
      <w:r w:rsidR="00165CDD" w:rsidRPr="003F6455">
        <w:t xml:space="preserve">energiezuiniger maken van de eigen woning (en daarmee </w:t>
      </w:r>
      <w:r w:rsidR="003F6455">
        <w:t xml:space="preserve">het </w:t>
      </w:r>
      <w:r w:rsidR="00165CDD" w:rsidRPr="003F6455">
        <w:t xml:space="preserve">verlagen van de woonlasten) en het verhogen van het wooncomfort. </w:t>
      </w:r>
    </w:p>
    <w:p w:rsidR="004162C0" w:rsidRDefault="004162C0" w:rsidP="004162C0">
      <w:pPr>
        <w:pStyle w:val="Default"/>
        <w:ind w:left="284"/>
        <w:jc w:val="both"/>
        <w:rPr>
          <w:rFonts w:asciiTheme="minorHAnsi" w:hAnsiTheme="minorHAnsi"/>
          <w:sz w:val="20"/>
          <w:szCs w:val="20"/>
        </w:rPr>
      </w:pPr>
    </w:p>
    <w:p w:rsidR="002649CD" w:rsidRDefault="002649CD" w:rsidP="00970006">
      <w:pPr>
        <w:jc w:val="both"/>
        <w:rPr>
          <w:b/>
          <w:color w:val="7030A0"/>
          <w:sz w:val="20"/>
          <w:szCs w:val="20"/>
          <w:lang w:val="nl-NL"/>
        </w:rPr>
      </w:pPr>
    </w:p>
    <w:p w:rsidR="002649CD" w:rsidRDefault="002649CD" w:rsidP="00970006">
      <w:pPr>
        <w:jc w:val="both"/>
        <w:rPr>
          <w:b/>
          <w:color w:val="7030A0"/>
          <w:sz w:val="20"/>
          <w:szCs w:val="20"/>
          <w:lang w:val="nl-NL"/>
        </w:rPr>
      </w:pPr>
    </w:p>
    <w:p w:rsidR="002649CD" w:rsidRDefault="002649CD" w:rsidP="00970006">
      <w:pPr>
        <w:jc w:val="both"/>
        <w:rPr>
          <w:b/>
          <w:color w:val="7030A0"/>
          <w:sz w:val="20"/>
          <w:szCs w:val="20"/>
          <w:lang w:val="nl-NL"/>
        </w:rPr>
      </w:pPr>
    </w:p>
    <w:p w:rsidR="00ED704C" w:rsidRDefault="0086368B" w:rsidP="00970006">
      <w:pPr>
        <w:jc w:val="both"/>
        <w:rPr>
          <w:b/>
          <w:color w:val="7030A0"/>
          <w:sz w:val="20"/>
          <w:szCs w:val="20"/>
          <w:lang w:val="nl-NL"/>
        </w:rPr>
      </w:pPr>
      <w:r w:rsidRPr="0089387E">
        <w:rPr>
          <w:b/>
          <w:color w:val="7030A0"/>
          <w:sz w:val="20"/>
          <w:szCs w:val="20"/>
          <w:lang w:val="nl-NL"/>
        </w:rPr>
        <w:lastRenderedPageBreak/>
        <w:t xml:space="preserve">We </w:t>
      </w:r>
      <w:r w:rsidR="00F175D5" w:rsidRPr="0089387E">
        <w:rPr>
          <w:b/>
          <w:color w:val="7030A0"/>
          <w:sz w:val="20"/>
          <w:szCs w:val="20"/>
          <w:lang w:val="nl-NL"/>
        </w:rPr>
        <w:t>willen bereiken</w:t>
      </w:r>
      <w:r w:rsidR="00ED704C" w:rsidRPr="0089387E">
        <w:rPr>
          <w:b/>
          <w:color w:val="7030A0"/>
          <w:sz w:val="20"/>
          <w:szCs w:val="20"/>
          <w:lang w:val="nl-NL"/>
        </w:rPr>
        <w:t>…</w:t>
      </w:r>
    </w:p>
    <w:p w:rsidR="00624532" w:rsidRDefault="00ED5FFC" w:rsidP="00F2657A">
      <w:pPr>
        <w:pStyle w:val="plat1"/>
        <w:numPr>
          <w:ilvl w:val="0"/>
          <w:numId w:val="18"/>
        </w:numPr>
        <w:ind w:left="426" w:hanging="284"/>
        <w:jc w:val="both"/>
      </w:pPr>
      <w:r>
        <w:t>D</w:t>
      </w:r>
      <w:r w:rsidR="00624532">
        <w:t>e dynamiek (d</w:t>
      </w:r>
      <w:r w:rsidR="00624532" w:rsidRPr="003F6455">
        <w:t>oorstroming</w:t>
      </w:r>
      <w:r w:rsidR="00624532">
        <w:t>) op de woningmarkt vergroten</w:t>
      </w:r>
      <w:r w:rsidR="00E73D89">
        <w:t xml:space="preserve"> en daarmee een bijdrage leveren aan het terugdringen van het scheefwonen</w:t>
      </w:r>
      <w:r w:rsidR="00624532" w:rsidRPr="003F6455">
        <w:t>.</w:t>
      </w:r>
    </w:p>
    <w:p w:rsidR="00F10A54" w:rsidRDefault="00BD6A3F" w:rsidP="00F2657A">
      <w:pPr>
        <w:pStyle w:val="plat1"/>
        <w:numPr>
          <w:ilvl w:val="0"/>
          <w:numId w:val="18"/>
        </w:numPr>
        <w:ind w:left="426" w:hanging="284"/>
        <w:jc w:val="both"/>
      </w:pPr>
      <w:r>
        <w:t>De o</w:t>
      </w:r>
      <w:r w:rsidR="00970006" w:rsidRPr="003F6455">
        <w:t>mv</w:t>
      </w:r>
      <w:r w:rsidR="00F10A54" w:rsidRPr="003F6455">
        <w:t xml:space="preserve">ang </w:t>
      </w:r>
      <w:r>
        <w:t xml:space="preserve">van de </w:t>
      </w:r>
      <w:r w:rsidR="00F10A54" w:rsidRPr="003F6455">
        <w:t xml:space="preserve">sociale voorraad </w:t>
      </w:r>
      <w:r w:rsidR="00970006" w:rsidRPr="003F6455">
        <w:t>minimaal be</w:t>
      </w:r>
      <w:r w:rsidR="003F6455">
        <w:t xml:space="preserve">houden en het liefst uitbreiden. De </w:t>
      </w:r>
      <w:r w:rsidR="00970006" w:rsidRPr="003F6455">
        <w:t>d</w:t>
      </w:r>
      <w:r w:rsidR="00F10A54" w:rsidRPr="003F6455">
        <w:t>oelgroep neemt eerder toe dan af en</w:t>
      </w:r>
      <w:r w:rsidR="00970006" w:rsidRPr="003F6455">
        <w:t xml:space="preserve"> de </w:t>
      </w:r>
      <w:r w:rsidR="00F10A54" w:rsidRPr="003F6455">
        <w:t xml:space="preserve">wachttijden zijn </w:t>
      </w:r>
      <w:r w:rsidR="00E64E57">
        <w:t xml:space="preserve">lang en waarschijnlijk staan we voor een grotere opgave om vergunninghouders te </w:t>
      </w:r>
      <w:r w:rsidR="00D2015A">
        <w:t xml:space="preserve">huisvesten. </w:t>
      </w:r>
      <w:r>
        <w:t>We zoeken naar oplossingen b</w:t>
      </w:r>
      <w:r w:rsidR="00970006" w:rsidRPr="00BD6A3F">
        <w:t xml:space="preserve">innen Landsmeer, maar dit vraagt ook regionale afstemming. </w:t>
      </w:r>
    </w:p>
    <w:p w:rsidR="00ED5FFC" w:rsidRPr="001C5CE7" w:rsidRDefault="0050444B" w:rsidP="00ED5FFC">
      <w:pPr>
        <w:pStyle w:val="plat1"/>
        <w:numPr>
          <w:ilvl w:val="0"/>
          <w:numId w:val="18"/>
        </w:numPr>
        <w:ind w:left="426" w:hanging="284"/>
        <w:jc w:val="both"/>
      </w:pPr>
      <w:r w:rsidRPr="002C4721">
        <w:t>Een verduurzaming van de woningvoorraad.</w:t>
      </w:r>
      <w:r w:rsidR="001C5CE7">
        <w:t xml:space="preserve"> </w:t>
      </w:r>
      <w:r w:rsidR="001C5CE7" w:rsidRPr="001C5CE7">
        <w:t xml:space="preserve">Hierbij gaat het om een </w:t>
      </w:r>
      <w:r w:rsidR="00ED5FFC" w:rsidRPr="001C5CE7">
        <w:t>verlenging van de levensduur van de woningvoorraad</w:t>
      </w:r>
      <w:r w:rsidR="001C5CE7" w:rsidRPr="001C5CE7">
        <w:t xml:space="preserve"> (verjonging) </w:t>
      </w:r>
      <w:r w:rsidR="00ED5FFC" w:rsidRPr="001C5CE7">
        <w:t xml:space="preserve">en het terugdringen van het gebruik van fossiele brandstof voor verwarming. </w:t>
      </w:r>
    </w:p>
    <w:p w:rsidR="00BD6A3F" w:rsidRPr="0050444B" w:rsidRDefault="00BD6A3F" w:rsidP="00D0225F">
      <w:pPr>
        <w:pStyle w:val="plat1"/>
        <w:ind w:left="142"/>
        <w:jc w:val="both"/>
      </w:pPr>
    </w:p>
    <w:p w:rsidR="00E73D89" w:rsidRDefault="00E73D89">
      <w:pPr>
        <w:rPr>
          <w:b/>
          <w:color w:val="7030A0"/>
          <w:sz w:val="20"/>
          <w:szCs w:val="20"/>
          <w:lang w:val="nl-NL"/>
        </w:rPr>
      </w:pPr>
    </w:p>
    <w:p w:rsidR="00E73D89" w:rsidRDefault="00E73D89">
      <w:pPr>
        <w:rPr>
          <w:b/>
          <w:color w:val="7030A0"/>
          <w:sz w:val="20"/>
          <w:szCs w:val="20"/>
          <w:lang w:val="nl-NL"/>
        </w:rPr>
      </w:pPr>
    </w:p>
    <w:p w:rsidR="002C14E8" w:rsidRDefault="002C14E8">
      <w:pPr>
        <w:rPr>
          <w:b/>
          <w:color w:val="7030A0"/>
          <w:sz w:val="20"/>
          <w:szCs w:val="20"/>
          <w:lang w:val="nl-NL"/>
        </w:rPr>
      </w:pPr>
    </w:p>
    <w:p w:rsidR="002C14E8" w:rsidRDefault="002C14E8">
      <w:pPr>
        <w:rPr>
          <w:b/>
          <w:color w:val="7030A0"/>
          <w:sz w:val="20"/>
          <w:szCs w:val="20"/>
          <w:lang w:val="nl-NL"/>
        </w:rPr>
      </w:pPr>
    </w:p>
    <w:p w:rsidR="002C14E8" w:rsidRDefault="002C14E8">
      <w:pPr>
        <w:rPr>
          <w:b/>
          <w:color w:val="7030A0"/>
          <w:sz w:val="20"/>
          <w:szCs w:val="20"/>
          <w:lang w:val="nl-NL"/>
        </w:rPr>
      </w:pPr>
    </w:p>
    <w:p w:rsidR="002C14E8" w:rsidRDefault="002C14E8">
      <w:pPr>
        <w:rPr>
          <w:b/>
          <w:color w:val="7030A0"/>
          <w:sz w:val="20"/>
          <w:szCs w:val="20"/>
          <w:lang w:val="nl-NL"/>
        </w:rPr>
      </w:pPr>
    </w:p>
    <w:p w:rsidR="00B2340F" w:rsidRDefault="00B2340F">
      <w:pPr>
        <w:rPr>
          <w:b/>
          <w:color w:val="7030A0"/>
          <w:sz w:val="20"/>
          <w:szCs w:val="20"/>
          <w:lang w:val="nl-NL"/>
        </w:rPr>
      </w:pPr>
    </w:p>
    <w:p w:rsidR="00B2340F" w:rsidRDefault="00B2340F">
      <w:pPr>
        <w:rPr>
          <w:b/>
          <w:color w:val="7030A0"/>
          <w:sz w:val="20"/>
          <w:szCs w:val="20"/>
          <w:lang w:val="nl-NL"/>
        </w:rPr>
      </w:pPr>
    </w:p>
    <w:p w:rsidR="00B2340F" w:rsidRDefault="00B2340F">
      <w:pPr>
        <w:rPr>
          <w:b/>
          <w:color w:val="7030A0"/>
          <w:sz w:val="20"/>
          <w:szCs w:val="20"/>
          <w:lang w:val="nl-NL"/>
        </w:rPr>
      </w:pPr>
    </w:p>
    <w:p w:rsidR="00ED704C" w:rsidRDefault="00ED704C">
      <w:pPr>
        <w:rPr>
          <w:b/>
          <w:color w:val="7030A0"/>
          <w:sz w:val="20"/>
          <w:szCs w:val="20"/>
          <w:lang w:val="nl-NL"/>
        </w:rPr>
      </w:pPr>
      <w:r>
        <w:rPr>
          <w:b/>
          <w:color w:val="7030A0"/>
          <w:sz w:val="20"/>
          <w:szCs w:val="20"/>
          <w:lang w:val="nl-NL"/>
        </w:rPr>
        <w:lastRenderedPageBreak/>
        <w:t>We doen…</w:t>
      </w:r>
    </w:p>
    <w:p w:rsidR="006D5641" w:rsidRPr="00E220DB" w:rsidRDefault="0022015A" w:rsidP="00F2657A">
      <w:pPr>
        <w:pStyle w:val="plat1"/>
        <w:numPr>
          <w:ilvl w:val="0"/>
          <w:numId w:val="19"/>
        </w:numPr>
        <w:ind w:left="426" w:hanging="284"/>
        <w:jc w:val="both"/>
      </w:pPr>
      <w:r w:rsidRPr="00E220DB">
        <w:t xml:space="preserve">We brengen </w:t>
      </w:r>
      <w:r w:rsidR="00E73D89" w:rsidRPr="00E220DB">
        <w:t>na afronding van ons huidige woningbouwprogramma</w:t>
      </w:r>
      <w:r w:rsidR="00486C6B">
        <w:t xml:space="preserve"> (de locaties Luijendijk-Zuid en Breekoever)</w:t>
      </w:r>
      <w:r w:rsidR="00E73D89" w:rsidRPr="00E220DB">
        <w:t xml:space="preserve"> </w:t>
      </w:r>
      <w:r w:rsidR="00D2015A">
        <w:t>en de al</w:t>
      </w:r>
      <w:r w:rsidR="00ED5FFC">
        <w:t xml:space="preserve"> in ontwikkeling zijnde inbreidingslocaties </w:t>
      </w:r>
      <w:r w:rsidR="006D5641" w:rsidRPr="00E220DB">
        <w:t xml:space="preserve">de situatie op de woningmarkt in beeld. </w:t>
      </w:r>
      <w:r w:rsidR="00ED5FFC">
        <w:t xml:space="preserve">Daarnaast </w:t>
      </w:r>
      <w:r w:rsidR="00D7684E">
        <w:t xml:space="preserve">monitoren we de ontwikkelingen op de woningmarkt en baseren we ons beleid op het op korte termijn </w:t>
      </w:r>
      <w:r w:rsidR="00486C6B">
        <w:t xml:space="preserve">te </w:t>
      </w:r>
      <w:r w:rsidR="008067B7">
        <w:t>verschijnen:</w:t>
      </w:r>
      <w:r w:rsidR="00486C6B">
        <w:t xml:space="preserve"> </w:t>
      </w:r>
      <w:r w:rsidR="00ED5FFC">
        <w:t>“</w:t>
      </w:r>
      <w:r w:rsidR="00D7684E" w:rsidRPr="00782FBE">
        <w:t>Wonen in de Regio Amsterdam onderzoek</w:t>
      </w:r>
      <w:r w:rsidR="00ED5FFC">
        <w:t>” (WIRA)</w:t>
      </w:r>
      <w:r w:rsidR="00D7684E" w:rsidRPr="00782FBE">
        <w:t>.</w:t>
      </w:r>
      <w:r w:rsidR="00D7684E">
        <w:t xml:space="preserve">  </w:t>
      </w:r>
    </w:p>
    <w:p w:rsidR="00CF4F7A" w:rsidRPr="005E0FBC" w:rsidRDefault="00CF4F7A" w:rsidP="00F2657A">
      <w:pPr>
        <w:pStyle w:val="plat1"/>
        <w:numPr>
          <w:ilvl w:val="0"/>
          <w:numId w:val="19"/>
        </w:numPr>
        <w:ind w:left="426" w:hanging="284"/>
        <w:jc w:val="both"/>
      </w:pPr>
      <w:r>
        <w:t>De h</w:t>
      </w:r>
      <w:r w:rsidR="00B31D5D" w:rsidRPr="003F6455">
        <w:t>uisvestingsverordening</w:t>
      </w:r>
      <w:r>
        <w:t xml:space="preserve"> is gewijzigd en daarmee de woonruimteverdeling</w:t>
      </w:r>
      <w:r w:rsidR="00486C6B">
        <w:t>. W</w:t>
      </w:r>
      <w:r>
        <w:t>e monitoren nauwlettend de v</w:t>
      </w:r>
      <w:r w:rsidR="00B31D5D" w:rsidRPr="003F6455">
        <w:t>eranderingen die dit voor de woningmarkt van Landsmeer met zich meebrengt</w:t>
      </w:r>
      <w:r>
        <w:t>.</w:t>
      </w:r>
    </w:p>
    <w:p w:rsidR="00DD41CB" w:rsidRPr="00CF4F7A" w:rsidRDefault="00CF4F7A" w:rsidP="00F2657A">
      <w:pPr>
        <w:pStyle w:val="plat1"/>
        <w:numPr>
          <w:ilvl w:val="0"/>
          <w:numId w:val="19"/>
        </w:numPr>
        <w:ind w:left="426" w:hanging="284"/>
        <w:jc w:val="both"/>
      </w:pPr>
      <w:r>
        <w:t xml:space="preserve">Wanneer iemands </w:t>
      </w:r>
      <w:r w:rsidRPr="00CF4F7A">
        <w:t>woonkosten</w:t>
      </w:r>
      <w:r>
        <w:t xml:space="preserve"> in koop en huur </w:t>
      </w:r>
      <w:r w:rsidRPr="00CF4F7A">
        <w:t>in verhouding te hoog worden</w:t>
      </w:r>
      <w:r>
        <w:t xml:space="preserve">, of de huur te hoog wordt om nog huurtoeslag te ontvangen is het voor de inwoners van Landsmeer </w:t>
      </w:r>
      <w:r w:rsidR="002A6A0E">
        <w:t xml:space="preserve">reeds </w:t>
      </w:r>
      <w:r>
        <w:t xml:space="preserve">mogelijk een </w:t>
      </w:r>
      <w:r w:rsidR="00CA6C2F">
        <w:t>woonkosten</w:t>
      </w:r>
      <w:r w:rsidR="002A6A0E">
        <w:t>-</w:t>
      </w:r>
      <w:r w:rsidR="00CA6C2F">
        <w:t>toeslag</w:t>
      </w:r>
      <w:r>
        <w:t xml:space="preserve"> te ontvangen</w:t>
      </w:r>
      <w:r w:rsidRPr="00CF4F7A">
        <w:t>.</w:t>
      </w:r>
      <w:r>
        <w:t xml:space="preserve"> Zij het in de meeste gevallen voor een beperkte tijd. Die tijd kan </w:t>
      </w:r>
      <w:r w:rsidR="00486C6B">
        <w:t>b</w:t>
      </w:r>
      <w:r>
        <w:t>enut worden voor het zoeken naar een goedkopere woning</w:t>
      </w:r>
      <w:r w:rsidR="00C53022">
        <w:t xml:space="preserve"> via het bestaande </w:t>
      </w:r>
      <w:r w:rsidR="00EC1634">
        <w:t>woonruimteverdeelsysteem.</w:t>
      </w:r>
    </w:p>
    <w:p w:rsidR="00CD24EC" w:rsidRDefault="00DB585F" w:rsidP="00F2657A">
      <w:pPr>
        <w:pStyle w:val="plat1"/>
        <w:numPr>
          <w:ilvl w:val="0"/>
          <w:numId w:val="19"/>
        </w:numPr>
        <w:ind w:left="426" w:hanging="284"/>
        <w:jc w:val="both"/>
      </w:pPr>
      <w:r w:rsidRPr="003F6455">
        <w:t>We v</w:t>
      </w:r>
      <w:r w:rsidR="00CD24EC" w:rsidRPr="003F6455">
        <w:t xml:space="preserve">erkennen </w:t>
      </w:r>
      <w:r w:rsidRPr="003F6455">
        <w:t xml:space="preserve">de </w:t>
      </w:r>
      <w:r w:rsidR="00CD24EC" w:rsidRPr="003F6455">
        <w:t xml:space="preserve">mogelijkheden die tijdelijke huurcontracten </w:t>
      </w:r>
      <w:r w:rsidRPr="003F6455">
        <w:t xml:space="preserve">(gaan) </w:t>
      </w:r>
      <w:r w:rsidR="00CD24EC" w:rsidRPr="003F6455">
        <w:t xml:space="preserve">bieden, </w:t>
      </w:r>
      <w:r w:rsidR="00CD24EC" w:rsidRPr="000058AF">
        <w:t>met het oog op doorstroming en het huisvesten van urgent woningzoekenden</w:t>
      </w:r>
      <w:r w:rsidR="00127F94">
        <w:t xml:space="preserve">, </w:t>
      </w:r>
      <w:r w:rsidR="00ED4D2E" w:rsidRPr="000058AF">
        <w:t>jongeren en starters</w:t>
      </w:r>
      <w:r w:rsidR="00CD24EC" w:rsidRPr="000058AF">
        <w:t xml:space="preserve">. </w:t>
      </w:r>
      <w:r w:rsidR="00127F94">
        <w:t>De maatregel moet dan wel effect sorteren,  e</w:t>
      </w:r>
      <w:r w:rsidR="00CD24EC" w:rsidRPr="000058AF">
        <w:t>r moeten dan wel alternatieven zijn na 3 of 5 jaar</w:t>
      </w:r>
      <w:r w:rsidRPr="000058AF">
        <w:t xml:space="preserve"> tijdelijke huur</w:t>
      </w:r>
      <w:r w:rsidR="00127F94">
        <w:t xml:space="preserve"> en een en ander moet w</w:t>
      </w:r>
      <w:r w:rsidR="000058AF">
        <w:t xml:space="preserve">ettelijk mogelijk </w:t>
      </w:r>
      <w:r w:rsidR="00D2015A">
        <w:t>zijn</w:t>
      </w:r>
      <w:r w:rsidR="00D2015A" w:rsidRPr="000058AF">
        <w:t>.</w:t>
      </w:r>
      <w:r w:rsidR="00D2015A">
        <w:t xml:space="preserve"> </w:t>
      </w:r>
    </w:p>
    <w:p w:rsidR="000058AF" w:rsidRPr="000058AF" w:rsidRDefault="001C5CE7" w:rsidP="00F2657A">
      <w:pPr>
        <w:pStyle w:val="plat1"/>
        <w:numPr>
          <w:ilvl w:val="0"/>
          <w:numId w:val="19"/>
        </w:numPr>
        <w:ind w:left="426" w:hanging="284"/>
        <w:jc w:val="both"/>
      </w:pPr>
      <w:r>
        <w:lastRenderedPageBreak/>
        <w:t>B</w:t>
      </w:r>
      <w:r w:rsidR="000058AF" w:rsidRPr="000058AF">
        <w:t xml:space="preserve">ijzondere woon- en contractvormen willen we </w:t>
      </w:r>
      <w:r w:rsidR="000058AF">
        <w:t xml:space="preserve">wat betreft aantallen en omvang </w:t>
      </w:r>
      <w:r w:rsidR="000058AF" w:rsidRPr="00F2657A">
        <w:t>passend</w:t>
      </w:r>
      <w:r w:rsidR="000058AF">
        <w:t xml:space="preserve"> bij de schaal van Landsmeer inzetten.</w:t>
      </w:r>
    </w:p>
    <w:p w:rsidR="00E73D89" w:rsidRDefault="001A451E" w:rsidP="00F2657A">
      <w:pPr>
        <w:pStyle w:val="plat1"/>
        <w:numPr>
          <w:ilvl w:val="0"/>
          <w:numId w:val="19"/>
        </w:numPr>
        <w:ind w:left="426" w:hanging="284"/>
        <w:jc w:val="both"/>
      </w:pPr>
      <w:r w:rsidRPr="00F66588">
        <w:t>Met partners w</w:t>
      </w:r>
      <w:r w:rsidR="003D0A67" w:rsidRPr="00F66588">
        <w:t xml:space="preserve">erken aan het verleiden van </w:t>
      </w:r>
      <w:r w:rsidR="00DB585F" w:rsidRPr="00F66588">
        <w:t>huishoudens tot doorstroming</w:t>
      </w:r>
      <w:r w:rsidR="00127F94">
        <w:t xml:space="preserve"> naar een meer passende woning</w:t>
      </w:r>
      <w:r w:rsidR="0000692C">
        <w:t xml:space="preserve"> (zie ook onder thema 2). </w:t>
      </w:r>
      <w:r w:rsidRPr="00D12D10">
        <w:t xml:space="preserve"> </w:t>
      </w:r>
    </w:p>
    <w:p w:rsidR="00127F94" w:rsidRDefault="00127F94" w:rsidP="00F2657A">
      <w:pPr>
        <w:pStyle w:val="plat1"/>
        <w:numPr>
          <w:ilvl w:val="0"/>
          <w:numId w:val="19"/>
        </w:numPr>
        <w:ind w:left="426" w:hanging="284"/>
        <w:jc w:val="both"/>
      </w:pPr>
      <w:r w:rsidRPr="003F6455">
        <w:t>We verkennen van mogelijkheden van tijdelijke bewoning en tijdelijke bouw, voor het verlichten van de druk op de (huur)woningmarkt.</w:t>
      </w:r>
      <w:r>
        <w:t xml:space="preserve"> Voor de huisvesting van vergunninghouders, maar ook starters kunnen langs deze weg kansen ontstaan.</w:t>
      </w:r>
    </w:p>
    <w:p w:rsidR="00E73D89" w:rsidRPr="003F6455" w:rsidRDefault="00E73D89" w:rsidP="00F2657A">
      <w:pPr>
        <w:pStyle w:val="plat1"/>
        <w:numPr>
          <w:ilvl w:val="0"/>
          <w:numId w:val="19"/>
        </w:numPr>
        <w:ind w:left="426" w:hanging="284"/>
        <w:jc w:val="both"/>
      </w:pPr>
      <w:r>
        <w:t>We willen de woningen die beschikbaar komen voor vergunninghouders</w:t>
      </w:r>
      <w:r w:rsidR="00127F94">
        <w:t xml:space="preserve"> </w:t>
      </w:r>
      <w:r>
        <w:t>zo optimaal mogelijk benutten.</w:t>
      </w:r>
    </w:p>
    <w:p w:rsidR="00F66588" w:rsidRPr="00E73D89" w:rsidRDefault="00127F94" w:rsidP="00F2657A">
      <w:pPr>
        <w:pStyle w:val="plat1"/>
        <w:numPr>
          <w:ilvl w:val="0"/>
          <w:numId w:val="19"/>
        </w:numPr>
        <w:ind w:left="426" w:hanging="284"/>
        <w:jc w:val="both"/>
      </w:pPr>
      <w:r>
        <w:t xml:space="preserve">We flexibiliseren </w:t>
      </w:r>
      <w:r w:rsidR="00E73D89" w:rsidRPr="003F6455">
        <w:t>het ruimtelijk beleid, zij het binnen afwegingskaders.</w:t>
      </w:r>
      <w:r w:rsidR="00E73D89">
        <w:t xml:space="preserve"> We bieden r</w:t>
      </w:r>
      <w:r w:rsidR="00E73D89" w:rsidRPr="003F6455">
        <w:t>uimere mogelijkheden voor herbestemming, splitsing (</w:t>
      </w:r>
      <w:r w:rsidR="00E73D89">
        <w:t>ook</w:t>
      </w:r>
      <w:r w:rsidR="00E73D89" w:rsidRPr="003F6455">
        <w:t xml:space="preserve"> monumenten), aanbouw, bebouwing tuinen: bestaande bouw / maar ook in nieuwbouw, in functie en vorm! </w:t>
      </w:r>
      <w:r w:rsidR="00E73D89">
        <w:t>We stimule</w:t>
      </w:r>
      <w:r w:rsidR="00E73D89" w:rsidRPr="003F6455">
        <w:t>r</w:t>
      </w:r>
      <w:r w:rsidR="00E73D89">
        <w:t>en</w:t>
      </w:r>
      <w:r w:rsidR="00E73D89" w:rsidRPr="003F6455">
        <w:t xml:space="preserve"> creatief ruimtegebruik</w:t>
      </w:r>
      <w:r>
        <w:t xml:space="preserve"> (zie ook onder thema 2</w:t>
      </w:r>
      <w:r w:rsidR="001C5CE7">
        <w:t>: Generatie Wonen</w:t>
      </w:r>
      <w:r>
        <w:t>)</w:t>
      </w:r>
      <w:r w:rsidR="00E73D89" w:rsidRPr="003F6455">
        <w:t>.</w:t>
      </w:r>
    </w:p>
    <w:p w:rsidR="00CA416A" w:rsidRPr="00CA416A" w:rsidRDefault="00CA416A" w:rsidP="00F2657A">
      <w:pPr>
        <w:pStyle w:val="plat1"/>
        <w:numPr>
          <w:ilvl w:val="0"/>
          <w:numId w:val="19"/>
        </w:numPr>
        <w:ind w:left="426" w:hanging="284"/>
        <w:jc w:val="both"/>
      </w:pPr>
      <w:r w:rsidRPr="00F2657A">
        <w:t>We leveren een bijdrage aan de verduurzaming van de woningvoorraad passen</w:t>
      </w:r>
      <w:r w:rsidR="00127F94" w:rsidRPr="00F2657A">
        <w:t>d</w:t>
      </w:r>
      <w:r w:rsidRPr="00F2657A">
        <w:t xml:space="preserve"> bij de (financiële) capaciteit van de gemeente. </w:t>
      </w:r>
      <w:r w:rsidR="00ED5FFC">
        <w:t>Leidend h</w:t>
      </w:r>
      <w:r w:rsidR="00ED5FFC" w:rsidRPr="00F2657A">
        <w:t xml:space="preserve">ierin </w:t>
      </w:r>
      <w:r w:rsidR="00ED5FFC" w:rsidRPr="00ED5FFC">
        <w:t xml:space="preserve">is de </w:t>
      </w:r>
      <w:r w:rsidR="00ED5FFC" w:rsidRPr="00ED5FFC">
        <w:rPr>
          <w:i/>
        </w:rPr>
        <w:t>Duurzame energieagenda 2014-2017 gemeente Landsmeer</w:t>
      </w:r>
      <w:r w:rsidR="00ED5FFC">
        <w:t xml:space="preserve"> (</w:t>
      </w:r>
      <w:r w:rsidR="00ED5FFC" w:rsidRPr="00ED5FFC">
        <w:t>in 2013 vastgesteld door de gemeenteraad</w:t>
      </w:r>
      <w:r w:rsidR="00ED5FFC">
        <w:t>).</w:t>
      </w:r>
      <w:r w:rsidR="00ED5FFC" w:rsidRPr="00ED5FFC">
        <w:t xml:space="preserve"> De omgevingsdienst IJmond voert namens de gemeente het beleid uit</w:t>
      </w:r>
      <w:r w:rsidR="00ED5FFC">
        <w:t xml:space="preserve">. </w:t>
      </w:r>
      <w:r w:rsidRPr="00F2657A">
        <w:t xml:space="preserve">  Zo helpen zij eigenaren met de verduurzaming en energiebesparing (via o.a. het Duurzaam Bouwloket) en weten de weg naar diverse </w:t>
      </w:r>
      <w:r w:rsidRPr="00F2657A">
        <w:lastRenderedPageBreak/>
        <w:t>subsidies</w:t>
      </w:r>
      <w:r w:rsidR="00127F94" w:rsidRPr="00F2657A">
        <w:t xml:space="preserve">, waaronder de </w:t>
      </w:r>
      <w:r w:rsidR="002E699E" w:rsidRPr="00F2657A">
        <w:t>eigen subsidieregeling duurzame energie Landsmeer</w:t>
      </w:r>
      <w:r w:rsidRPr="00F2657A">
        <w:t xml:space="preserve">.    </w:t>
      </w:r>
    </w:p>
    <w:p w:rsidR="00DD41CB" w:rsidRPr="00105AB3" w:rsidRDefault="00DD41CB" w:rsidP="00105AB3">
      <w:pPr>
        <w:rPr>
          <w:rFonts w:ascii="Calibri" w:hAnsi="Calibri" w:cs="Calibri"/>
          <w:b/>
          <w:color w:val="7030A0"/>
          <w:sz w:val="20"/>
          <w:szCs w:val="20"/>
          <w:lang w:val="nl-NL"/>
        </w:rPr>
      </w:pPr>
      <w:r w:rsidRPr="003945FB">
        <w:rPr>
          <w:b/>
          <w:color w:val="7030A0"/>
          <w:sz w:val="20"/>
          <w:szCs w:val="20"/>
          <w:lang w:val="nl-NL"/>
        </w:rPr>
        <w:t>We vragen de corporaties in hun bod en beleid…</w:t>
      </w:r>
    </w:p>
    <w:p w:rsidR="00D91227" w:rsidRPr="00F2657A" w:rsidRDefault="006D5641" w:rsidP="00F2657A">
      <w:pPr>
        <w:pStyle w:val="plat1"/>
        <w:numPr>
          <w:ilvl w:val="0"/>
          <w:numId w:val="18"/>
        </w:numPr>
        <w:ind w:left="426" w:hanging="284"/>
        <w:jc w:val="both"/>
      </w:pPr>
      <w:r w:rsidRPr="00F2657A">
        <w:t>D</w:t>
      </w:r>
      <w:r w:rsidR="00016063" w:rsidRPr="00F2657A">
        <w:t xml:space="preserve">e omvang van de sociale woningvoorraad </w:t>
      </w:r>
      <w:r w:rsidRPr="00F2657A">
        <w:t xml:space="preserve">te behouden </w:t>
      </w:r>
      <w:r w:rsidR="00016063" w:rsidRPr="00F2657A">
        <w:t>en uit</w:t>
      </w:r>
      <w:r w:rsidR="00F34B8D" w:rsidRPr="00F2657A">
        <w:t xml:space="preserve"> te </w:t>
      </w:r>
      <w:r w:rsidR="00016063" w:rsidRPr="00F2657A">
        <w:t>breiden waar mogelijk</w:t>
      </w:r>
      <w:r w:rsidR="00D91227" w:rsidRPr="00F2657A">
        <w:t xml:space="preserve"> en met het oog daarop geen woningen te verkopen.  </w:t>
      </w:r>
    </w:p>
    <w:p w:rsidR="00FF22A8" w:rsidRDefault="006D5641" w:rsidP="00F2657A">
      <w:pPr>
        <w:pStyle w:val="plat1"/>
        <w:numPr>
          <w:ilvl w:val="0"/>
          <w:numId w:val="18"/>
        </w:numPr>
        <w:ind w:left="426" w:hanging="284"/>
        <w:jc w:val="both"/>
      </w:pPr>
      <w:r w:rsidRPr="00F2657A">
        <w:t>Hun huurbeleid te m</w:t>
      </w:r>
      <w:r w:rsidR="00016063" w:rsidRPr="00F2657A">
        <w:t xml:space="preserve">atigen </w:t>
      </w:r>
      <w:r w:rsidR="00FF22A8">
        <w:t xml:space="preserve">voor zowel zittende als nieuwe huurders en in </w:t>
      </w:r>
      <w:r w:rsidR="004A0C7D" w:rsidRPr="00F2657A">
        <w:t xml:space="preserve">het bijzonder voor de huishoudens met </w:t>
      </w:r>
      <w:r w:rsidR="00FF22A8">
        <w:t>een inkomen  op bijstandsniveau.</w:t>
      </w:r>
    </w:p>
    <w:p w:rsidR="00016063" w:rsidRPr="00F2657A" w:rsidRDefault="00FF22A8" w:rsidP="00F2657A">
      <w:pPr>
        <w:pStyle w:val="plat1"/>
        <w:numPr>
          <w:ilvl w:val="0"/>
          <w:numId w:val="18"/>
        </w:numPr>
        <w:ind w:left="426" w:hanging="284"/>
        <w:jc w:val="both"/>
      </w:pPr>
      <w:r>
        <w:t>V</w:t>
      </w:r>
      <w:r w:rsidR="00016063" w:rsidRPr="00F2657A">
        <w:t xml:space="preserve">oldoende betaalbaar </w:t>
      </w:r>
      <w:r w:rsidR="006D5641" w:rsidRPr="00F2657A">
        <w:t xml:space="preserve">(onder de aftoppingsgrenzen) </w:t>
      </w:r>
      <w:r w:rsidR="00016063" w:rsidRPr="00F2657A">
        <w:t>vrijkomend aanbod</w:t>
      </w:r>
      <w:r w:rsidR="006D5641" w:rsidRPr="00F2657A">
        <w:t xml:space="preserve"> te garanderen</w:t>
      </w:r>
      <w:r w:rsidR="001C5CE7">
        <w:t xml:space="preserve"> en slaagkansen in ieder geval niet </w:t>
      </w:r>
      <w:r>
        <w:t xml:space="preserve">te laten </w:t>
      </w:r>
      <w:r w:rsidR="001C5CE7">
        <w:t>verslechteren</w:t>
      </w:r>
      <w:r w:rsidR="006D5641" w:rsidRPr="00F2657A">
        <w:t xml:space="preserve">. </w:t>
      </w:r>
    </w:p>
    <w:p w:rsidR="00E73D89" w:rsidRPr="00F2657A" w:rsidRDefault="00E73D89" w:rsidP="00F2657A">
      <w:pPr>
        <w:pStyle w:val="plat1"/>
        <w:numPr>
          <w:ilvl w:val="0"/>
          <w:numId w:val="18"/>
        </w:numPr>
        <w:ind w:left="426" w:hanging="284"/>
        <w:jc w:val="both"/>
      </w:pPr>
      <w:r w:rsidRPr="00F2657A">
        <w:t>Zich in te zetten voor de reductie van de woonlasten</w:t>
      </w:r>
      <w:r w:rsidR="00D91227" w:rsidRPr="00F2657A">
        <w:t xml:space="preserve"> door een versnelde verduurzaming van de woningvoorraad, </w:t>
      </w:r>
      <w:r w:rsidRPr="00F2657A">
        <w:t xml:space="preserve">waarmee de energielasten worden beperkt. </w:t>
      </w:r>
    </w:p>
    <w:p w:rsidR="00D91227" w:rsidRPr="00F2657A" w:rsidRDefault="00D91227" w:rsidP="00F2657A">
      <w:pPr>
        <w:pStyle w:val="plat1"/>
        <w:numPr>
          <w:ilvl w:val="0"/>
          <w:numId w:val="18"/>
        </w:numPr>
        <w:ind w:left="426" w:hanging="284"/>
        <w:jc w:val="both"/>
      </w:pPr>
      <w:r w:rsidRPr="00F2657A">
        <w:t>Open te staan voor initiatieven vanuit bewoners (al moeten bewoners wel zelf willen) op het gebied van duurzaamheid en het zelf aanbrengen van voorzieningen als zonnepanelen.</w:t>
      </w:r>
    </w:p>
    <w:p w:rsidR="00A46963" w:rsidRPr="00F2657A" w:rsidRDefault="00A46963" w:rsidP="00F2657A">
      <w:pPr>
        <w:pStyle w:val="plat1"/>
        <w:numPr>
          <w:ilvl w:val="0"/>
          <w:numId w:val="18"/>
        </w:numPr>
        <w:ind w:left="426" w:hanging="284"/>
        <w:jc w:val="both"/>
      </w:pPr>
      <w:r w:rsidRPr="00F2657A">
        <w:t>Open te staan voor zelfbeheer door huurders in én rond de woning</w:t>
      </w:r>
      <w:r w:rsidR="00CC10B0" w:rsidRPr="00F2657A">
        <w:t xml:space="preserve">, zij het dat hier verstandig mee moet worden omgegaan en </w:t>
      </w:r>
      <w:r w:rsidR="002C4721" w:rsidRPr="00F2657A">
        <w:t>de woon</w:t>
      </w:r>
      <w:r w:rsidR="00CC10B0" w:rsidRPr="00F2657A">
        <w:t xml:space="preserve">veiligheid niet in het geding </w:t>
      </w:r>
      <w:r w:rsidR="0000692C" w:rsidRPr="00F2657A">
        <w:t>mag komen</w:t>
      </w:r>
      <w:r w:rsidR="00CC10B0" w:rsidRPr="00F2657A">
        <w:t>.</w:t>
      </w:r>
    </w:p>
    <w:p w:rsidR="00F34BF2" w:rsidRPr="00F2657A" w:rsidRDefault="006D5641" w:rsidP="00F2657A">
      <w:pPr>
        <w:pStyle w:val="plat1"/>
        <w:numPr>
          <w:ilvl w:val="0"/>
          <w:numId w:val="18"/>
        </w:numPr>
        <w:ind w:left="426" w:hanging="284"/>
        <w:jc w:val="both"/>
      </w:pPr>
      <w:r w:rsidRPr="00F2657A">
        <w:t>Hun huurders en huurdersvertegen</w:t>
      </w:r>
      <w:r w:rsidR="00F2657A">
        <w:t>-</w:t>
      </w:r>
      <w:r w:rsidRPr="00F2657A">
        <w:t>woordigingen en andere belanghebbenden periodiek en volledig te informeren over hun beleidskeuzes.</w:t>
      </w:r>
    </w:p>
    <w:p w:rsidR="00970006" w:rsidRPr="00F2657A" w:rsidRDefault="00F34B8D" w:rsidP="00F2657A">
      <w:pPr>
        <w:pStyle w:val="plat1"/>
        <w:numPr>
          <w:ilvl w:val="0"/>
          <w:numId w:val="18"/>
        </w:numPr>
        <w:ind w:left="426" w:hanging="284"/>
        <w:jc w:val="both"/>
      </w:pPr>
      <w:r w:rsidRPr="00F2657A">
        <w:lastRenderedPageBreak/>
        <w:t>De ruimte die de nieuwe wet- en regelgeving biedt optimaal te benutten voor het realiseren van de volkshuisvestelijke doelen van woningcorporaties en gemeente.</w:t>
      </w:r>
      <w:r w:rsidR="00FB3375" w:rsidRPr="00FB3375">
        <w:rPr>
          <w:noProof/>
          <w:lang w:eastAsia="nl-NL"/>
        </w:rPr>
        <w:t xml:space="preserve"> </w:t>
      </w:r>
      <w:r w:rsidR="00FB3375">
        <w:rPr>
          <w:noProof/>
          <w:lang w:eastAsia="nl-NL"/>
        </w:rPr>
        <w:drawing>
          <wp:inline distT="0" distB="0" distL="0" distR="0" wp14:anchorId="4A4C9F81" wp14:editId="788FF452">
            <wp:extent cx="220500" cy="126000"/>
            <wp:effectExtent l="0" t="0" r="8255"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a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500" cy="126000"/>
                    </a:xfrm>
                    <a:prstGeom prst="rect">
                      <a:avLst/>
                    </a:prstGeom>
                  </pic:spPr>
                </pic:pic>
              </a:graphicData>
            </a:graphic>
          </wp:inline>
        </w:drawing>
      </w:r>
      <w:r w:rsidRPr="00F2657A">
        <w:t xml:space="preserve"> </w:t>
      </w:r>
    </w:p>
    <w:p w:rsidR="00A32F35" w:rsidRDefault="00A32F35" w:rsidP="00A32F35">
      <w:pPr>
        <w:ind w:left="426"/>
        <w:rPr>
          <w:b/>
          <w:color w:val="7030A0"/>
          <w:sz w:val="20"/>
          <w:szCs w:val="20"/>
          <w:lang w:val="nl-NL"/>
        </w:rPr>
      </w:pPr>
    </w:p>
    <w:p w:rsidR="00A32F35" w:rsidRDefault="00A32F35" w:rsidP="00A32F35">
      <w:pPr>
        <w:ind w:left="426"/>
        <w:rPr>
          <w:b/>
          <w:color w:val="7030A0"/>
          <w:sz w:val="20"/>
          <w:szCs w:val="20"/>
          <w:lang w:val="nl-NL"/>
        </w:rPr>
      </w:pPr>
    </w:p>
    <w:p w:rsidR="00DC707A" w:rsidRPr="00DC707A" w:rsidRDefault="00C014C2" w:rsidP="00A32F35">
      <w:pPr>
        <w:ind w:left="426"/>
        <w:rPr>
          <w:b/>
          <w:color w:val="7030A0"/>
          <w:sz w:val="20"/>
          <w:szCs w:val="20"/>
          <w:lang w:val="nl-NL"/>
        </w:rPr>
      </w:pPr>
      <w:r>
        <w:rPr>
          <w:b/>
          <w:color w:val="7030A0"/>
          <w:sz w:val="20"/>
          <w:szCs w:val="20"/>
          <w:lang w:val="nl-NL"/>
        </w:rPr>
        <w:br w:type="page"/>
      </w:r>
    </w:p>
    <w:p w:rsidR="00851356" w:rsidRDefault="0013188A" w:rsidP="00851356">
      <w:pPr>
        <w:pStyle w:val="Default"/>
        <w:rPr>
          <w:rFonts w:asciiTheme="minorHAnsi" w:eastAsia="Times New Roman" w:hAnsiTheme="minorHAnsi" w:cs="Times New Roman"/>
          <w:b/>
          <w:color w:val="7030A0"/>
          <w:spacing w:val="8"/>
          <w:kern w:val="18"/>
          <w:szCs w:val="20"/>
        </w:rPr>
      </w:pPr>
      <w:r w:rsidRPr="00851356">
        <w:rPr>
          <w:rFonts w:asciiTheme="minorHAnsi" w:eastAsia="Times New Roman" w:hAnsiTheme="minorHAnsi" w:cs="Times New Roman"/>
          <w:b/>
          <w:color w:val="7030A0"/>
          <w:spacing w:val="8"/>
          <w:kern w:val="18"/>
          <w:szCs w:val="20"/>
        </w:rPr>
        <w:lastRenderedPageBreak/>
        <w:t xml:space="preserve">THEMA 2 Vergrijzing, </w:t>
      </w:r>
      <w:r w:rsidR="000E2B2A">
        <w:rPr>
          <w:rFonts w:asciiTheme="minorHAnsi" w:eastAsia="Times New Roman" w:hAnsiTheme="minorHAnsi" w:cs="Times New Roman"/>
          <w:b/>
          <w:color w:val="7030A0"/>
          <w:spacing w:val="8"/>
          <w:kern w:val="18"/>
          <w:szCs w:val="20"/>
        </w:rPr>
        <w:t>w</w:t>
      </w:r>
      <w:r w:rsidRPr="00851356">
        <w:rPr>
          <w:rFonts w:asciiTheme="minorHAnsi" w:eastAsia="Times New Roman" w:hAnsiTheme="minorHAnsi" w:cs="Times New Roman"/>
          <w:b/>
          <w:color w:val="7030A0"/>
          <w:spacing w:val="8"/>
          <w:kern w:val="18"/>
          <w:szCs w:val="20"/>
        </w:rPr>
        <w:t>onen met zorg</w:t>
      </w:r>
    </w:p>
    <w:p w:rsidR="0013188A" w:rsidRPr="00851356" w:rsidRDefault="0013188A" w:rsidP="00851356">
      <w:pPr>
        <w:pStyle w:val="Default"/>
        <w:rPr>
          <w:rFonts w:asciiTheme="minorHAnsi" w:eastAsia="Times New Roman" w:hAnsiTheme="minorHAnsi" w:cs="Times New Roman"/>
          <w:b/>
          <w:color w:val="7030A0"/>
          <w:spacing w:val="8"/>
          <w:kern w:val="18"/>
          <w:szCs w:val="20"/>
        </w:rPr>
      </w:pPr>
      <w:r w:rsidRPr="00851356">
        <w:rPr>
          <w:rFonts w:asciiTheme="minorHAnsi" w:eastAsia="Times New Roman" w:hAnsiTheme="minorHAnsi" w:cs="Times New Roman"/>
          <w:b/>
          <w:color w:val="7030A0"/>
          <w:spacing w:val="8"/>
          <w:kern w:val="18"/>
          <w:szCs w:val="20"/>
        </w:rPr>
        <w:t xml:space="preserve"> </w:t>
      </w:r>
    </w:p>
    <w:p w:rsidR="00F10A54" w:rsidRDefault="0013188A" w:rsidP="0013188A">
      <w:pPr>
        <w:rPr>
          <w:b/>
          <w:color w:val="7030A0"/>
          <w:sz w:val="20"/>
          <w:szCs w:val="20"/>
          <w:lang w:val="nl-NL"/>
        </w:rPr>
      </w:pPr>
      <w:r>
        <w:rPr>
          <w:b/>
          <w:color w:val="7030A0"/>
          <w:sz w:val="20"/>
          <w:szCs w:val="20"/>
          <w:lang w:val="nl-NL"/>
        </w:rPr>
        <w:t>We zien</w:t>
      </w:r>
      <w:r w:rsidR="00941EBD">
        <w:rPr>
          <w:b/>
          <w:color w:val="7030A0"/>
          <w:sz w:val="20"/>
          <w:szCs w:val="20"/>
          <w:lang w:val="nl-NL"/>
        </w:rPr>
        <w:t xml:space="preserve"> en vinden</w:t>
      </w:r>
      <w:r>
        <w:rPr>
          <w:b/>
          <w:color w:val="7030A0"/>
          <w:sz w:val="20"/>
          <w:szCs w:val="20"/>
          <w:lang w:val="nl-NL"/>
        </w:rPr>
        <w:t>…</w:t>
      </w:r>
    </w:p>
    <w:p w:rsidR="001161B9" w:rsidRPr="00F2657A" w:rsidRDefault="00340B6A" w:rsidP="00F2657A">
      <w:pPr>
        <w:pStyle w:val="plat1"/>
        <w:numPr>
          <w:ilvl w:val="0"/>
          <w:numId w:val="1"/>
        </w:numPr>
        <w:ind w:left="284" w:hanging="284"/>
        <w:jc w:val="both"/>
      </w:pPr>
      <w:r w:rsidRPr="00F2657A">
        <w:t xml:space="preserve">Dat </w:t>
      </w:r>
      <w:r w:rsidR="001161B9" w:rsidRPr="00F2657A">
        <w:t xml:space="preserve">Landsmeer </w:t>
      </w:r>
      <w:r w:rsidR="00016063" w:rsidRPr="00F2657A">
        <w:t>nu al relatief vergrijsd is</w:t>
      </w:r>
      <w:r w:rsidR="000F18F6" w:rsidRPr="00F2657A">
        <w:t>.</w:t>
      </w:r>
      <w:r w:rsidR="00016063" w:rsidRPr="00F2657A">
        <w:t xml:space="preserve"> </w:t>
      </w:r>
      <w:r w:rsidR="001161B9" w:rsidRPr="00F2657A">
        <w:t xml:space="preserve">9% </w:t>
      </w:r>
      <w:r w:rsidR="000F18F6" w:rsidRPr="00F2657A">
        <w:t xml:space="preserve">van de inwoners zijn </w:t>
      </w:r>
      <w:r w:rsidR="001161B9" w:rsidRPr="00F2657A">
        <w:t>75</w:t>
      </w:r>
      <w:r w:rsidR="000F18F6" w:rsidRPr="00F2657A">
        <w:t xml:space="preserve"> jaar of ouder</w:t>
      </w:r>
      <w:r w:rsidRPr="00F2657A">
        <w:t>. Dit percentage neemt langzaam toe</w:t>
      </w:r>
      <w:r w:rsidR="000F18F6" w:rsidRPr="00F2657A">
        <w:t>,</w:t>
      </w:r>
      <w:r w:rsidRPr="00F2657A">
        <w:t xml:space="preserve"> tot 17% in 2040</w:t>
      </w:r>
      <w:r w:rsidR="001161B9" w:rsidRPr="00F2657A">
        <w:t xml:space="preserve">. </w:t>
      </w:r>
    </w:p>
    <w:p w:rsidR="008C7BA5" w:rsidRPr="00F2657A" w:rsidRDefault="00553548" w:rsidP="00F2657A">
      <w:pPr>
        <w:pStyle w:val="plat1"/>
        <w:numPr>
          <w:ilvl w:val="0"/>
          <w:numId w:val="1"/>
        </w:numPr>
        <w:ind w:left="284" w:hanging="284"/>
        <w:jc w:val="both"/>
      </w:pPr>
      <w:r w:rsidRPr="00F2657A">
        <w:rPr>
          <w:noProof/>
          <w:lang w:eastAsia="nl-NL"/>
        </w:rPr>
        <w:drawing>
          <wp:anchor distT="0" distB="0" distL="114300" distR="114300" simplePos="0" relativeHeight="251663360" behindDoc="0" locked="0" layoutInCell="1" allowOverlap="1" wp14:anchorId="459CF389" wp14:editId="3137B174">
            <wp:simplePos x="0" y="0"/>
            <wp:positionH relativeFrom="column">
              <wp:posOffset>3061335</wp:posOffset>
            </wp:positionH>
            <wp:positionV relativeFrom="paragraph">
              <wp:posOffset>940435</wp:posOffset>
            </wp:positionV>
            <wp:extent cx="2883535" cy="4082415"/>
            <wp:effectExtent l="0" t="0" r="0" b="0"/>
            <wp:wrapSquare wrapText="bothSides"/>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3535" cy="4082415"/>
                    </a:xfrm>
                    <a:prstGeom prst="rect">
                      <a:avLst/>
                    </a:prstGeom>
                    <a:noFill/>
                    <a:ln>
                      <a:noFill/>
                    </a:ln>
                    <a:effectLst/>
                    <a:extLst/>
                  </pic:spPr>
                </pic:pic>
              </a:graphicData>
            </a:graphic>
          </wp:anchor>
        </w:drawing>
      </w:r>
      <w:r w:rsidR="00340B6A" w:rsidRPr="00F2657A">
        <w:t>Dat o</w:t>
      </w:r>
      <w:r w:rsidR="009351DE" w:rsidRPr="00F2657A">
        <w:t xml:space="preserve">uderen </w:t>
      </w:r>
      <w:r w:rsidR="00DC707A" w:rsidRPr="00F2657A">
        <w:t>langer zelfst</w:t>
      </w:r>
      <w:r w:rsidR="00631CA2" w:rsidRPr="00F2657A">
        <w:t>andig thuis blijven wonen, waar</w:t>
      </w:r>
      <w:r w:rsidR="00DC707A" w:rsidRPr="00F2657A">
        <w:t>door de vraag naar zorg aan huis verder zal toenemen. Dit is mede het gevolg van de ingez</w:t>
      </w:r>
      <w:r w:rsidR="005824A1" w:rsidRPr="00F2657A">
        <w:t>ette bezuinigen, de decentrali</w:t>
      </w:r>
      <w:r w:rsidR="00DC707A" w:rsidRPr="00F2657A">
        <w:t>saties van de zorgtaken</w:t>
      </w:r>
      <w:r w:rsidR="000F18F6" w:rsidRPr="00F2657A">
        <w:t xml:space="preserve">, </w:t>
      </w:r>
      <w:r w:rsidR="00DC707A" w:rsidRPr="00F2657A">
        <w:t>de extramuralisering</w:t>
      </w:r>
      <w:r w:rsidR="00FB6542">
        <w:t>, maar ook de wens van de oudere zelf.</w:t>
      </w:r>
    </w:p>
    <w:p w:rsidR="009351DE" w:rsidRPr="00F2657A" w:rsidRDefault="009351DE" w:rsidP="00F2657A">
      <w:pPr>
        <w:pStyle w:val="plat1"/>
        <w:numPr>
          <w:ilvl w:val="0"/>
          <w:numId w:val="1"/>
        </w:numPr>
        <w:ind w:left="284" w:hanging="284"/>
        <w:jc w:val="both"/>
      </w:pPr>
      <w:r w:rsidRPr="00F2657A">
        <w:t>Dat ouderen ook zo lang mogelijk in de huidige woning willen bl</w:t>
      </w:r>
      <w:r w:rsidR="007A0E29">
        <w:t>ijven wonen. Oud worden in een (</w:t>
      </w:r>
      <w:r w:rsidRPr="00F2657A">
        <w:t>te)</w:t>
      </w:r>
      <w:r w:rsidR="008A4152" w:rsidRPr="00F2657A">
        <w:t xml:space="preserve"> grote </w:t>
      </w:r>
      <w:r w:rsidRPr="00F2657A">
        <w:t>eengezinswoning gaat lang</w:t>
      </w:r>
      <w:r w:rsidR="00FB6542">
        <w:t xml:space="preserve"> goed</w:t>
      </w:r>
      <w:r w:rsidRPr="00F2657A">
        <w:t>, men gaat niet opzoek naar alternatieven.</w:t>
      </w:r>
    </w:p>
    <w:p w:rsidR="008C7BA5" w:rsidRPr="00F2657A" w:rsidRDefault="008C7BA5" w:rsidP="00F2657A">
      <w:pPr>
        <w:pStyle w:val="plat1"/>
        <w:numPr>
          <w:ilvl w:val="0"/>
          <w:numId w:val="1"/>
        </w:numPr>
        <w:ind w:left="284" w:hanging="284"/>
        <w:jc w:val="both"/>
      </w:pPr>
      <w:r w:rsidRPr="00F2657A">
        <w:t>Dat heel Landsmeer met de vergrijzing te maken krijgt</w:t>
      </w:r>
      <w:r w:rsidR="00FD3873" w:rsidRPr="00F2657A">
        <w:t xml:space="preserve"> </w:t>
      </w:r>
      <w:r w:rsidR="00A86A60" w:rsidRPr="00F2657A">
        <w:t>e</w:t>
      </w:r>
      <w:r w:rsidRPr="00F2657A">
        <w:t>n de woningvoorraad hierop dus aangepast moet worden</w:t>
      </w:r>
      <w:r w:rsidR="000F18F6" w:rsidRPr="00F2657A">
        <w:t>. S</w:t>
      </w:r>
      <w:r w:rsidRPr="00F2657A">
        <w:t>oms door de eigenaar-bewoner, soms door de gemeente, soms door de gemeente en de corporaties</w:t>
      </w:r>
      <w:r w:rsidR="000F18F6" w:rsidRPr="00F2657A">
        <w:t xml:space="preserve"> samen </w:t>
      </w:r>
      <w:r w:rsidRPr="00F2657A">
        <w:t xml:space="preserve"> en soms door de huurder zelf.</w:t>
      </w:r>
    </w:p>
    <w:p w:rsidR="008C7BA5" w:rsidRPr="00F2657A" w:rsidRDefault="008C7BA5" w:rsidP="00136803">
      <w:pPr>
        <w:pStyle w:val="plat1"/>
        <w:numPr>
          <w:ilvl w:val="0"/>
          <w:numId w:val="1"/>
        </w:numPr>
        <w:ind w:left="284" w:hanging="284"/>
        <w:jc w:val="both"/>
      </w:pPr>
      <w:r w:rsidRPr="00F2657A">
        <w:t>Dat pas van een oudere gesproken kan worden vanaf een leeftijd van 75 jaar. De oudere van vandaag de dag is vitaal. Tegelijkertijd moet niet vergeten worden dat de groep zorgbehoevenden of de groep mensen die een aangepaste woning nodig heeft niet alleen bestaat uit ouderen; alle leeftijdscategorieën komen voor.</w:t>
      </w:r>
    </w:p>
    <w:p w:rsidR="008C7BA5" w:rsidRPr="00F2657A" w:rsidRDefault="00715819" w:rsidP="00F2657A">
      <w:pPr>
        <w:pStyle w:val="plat1"/>
        <w:numPr>
          <w:ilvl w:val="0"/>
          <w:numId w:val="1"/>
        </w:numPr>
        <w:ind w:left="284" w:hanging="284"/>
        <w:jc w:val="both"/>
      </w:pPr>
      <w:r>
        <w:rPr>
          <w:noProof/>
          <w:szCs w:val="20"/>
          <w:lang w:eastAsia="nl-NL"/>
        </w:rPr>
        <mc:AlternateContent>
          <mc:Choice Requires="wps">
            <w:drawing>
              <wp:anchor distT="0" distB="0" distL="114300" distR="114300" simplePos="0" relativeHeight="251665408" behindDoc="0" locked="0" layoutInCell="1" allowOverlap="1" wp14:anchorId="409F6B15" wp14:editId="3EDBEA75">
                <wp:simplePos x="0" y="0"/>
                <wp:positionH relativeFrom="column">
                  <wp:posOffset>3072765</wp:posOffset>
                </wp:positionH>
                <wp:positionV relativeFrom="paragraph">
                  <wp:posOffset>361315</wp:posOffset>
                </wp:positionV>
                <wp:extent cx="2879725" cy="266700"/>
                <wp:effectExtent l="0" t="0" r="0" b="0"/>
                <wp:wrapSquare wrapText="bothSides"/>
                <wp:docPr id="11"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66700"/>
                        </a:xfrm>
                        <a:prstGeom prst="rect">
                          <a:avLst/>
                        </a:prstGeom>
                        <a:solidFill>
                          <a:prstClr val="white"/>
                        </a:solidFill>
                        <a:ln>
                          <a:noFill/>
                        </a:ln>
                        <a:effectLst/>
                      </wps:spPr>
                      <wps:txbx>
                        <w:txbxContent>
                          <w:p w:rsidR="00BA1388" w:rsidRPr="00C8430A" w:rsidRDefault="00BA1388" w:rsidP="008C7BA5">
                            <w:pPr>
                              <w:pStyle w:val="Bijschrift"/>
                              <w:rPr>
                                <w:color w:val="7F7F7F" w:themeColor="text1" w:themeTint="80"/>
                                <w:lang w:val="nl-NL"/>
                              </w:rPr>
                            </w:pPr>
                            <w:r w:rsidRPr="00C8430A">
                              <w:rPr>
                                <w:color w:val="7F7F7F" w:themeColor="text1" w:themeTint="80"/>
                                <w:lang w:val="nl-NL"/>
                              </w:rPr>
                              <w:t xml:space="preserve">Kaartbeeld </w:t>
                            </w:r>
                            <w:r w:rsidRPr="00C8430A">
                              <w:rPr>
                                <w:color w:val="7F7F7F" w:themeColor="text1" w:themeTint="80"/>
                              </w:rPr>
                              <w:fldChar w:fldCharType="begin"/>
                            </w:r>
                            <w:r w:rsidRPr="00C8430A">
                              <w:rPr>
                                <w:color w:val="7F7F7F" w:themeColor="text1" w:themeTint="80"/>
                                <w:lang w:val="nl-NL"/>
                              </w:rPr>
                              <w:instrText xml:space="preserve"> SEQ Kaartbeeld \* ARABIC </w:instrText>
                            </w:r>
                            <w:r w:rsidRPr="00C8430A">
                              <w:rPr>
                                <w:color w:val="7F7F7F" w:themeColor="text1" w:themeTint="80"/>
                              </w:rPr>
                              <w:fldChar w:fldCharType="separate"/>
                            </w:r>
                            <w:r>
                              <w:rPr>
                                <w:noProof/>
                                <w:color w:val="7F7F7F" w:themeColor="text1" w:themeTint="80"/>
                                <w:lang w:val="nl-NL"/>
                              </w:rPr>
                              <w:t>3</w:t>
                            </w:r>
                            <w:r w:rsidRPr="00C8430A">
                              <w:rPr>
                                <w:color w:val="7F7F7F" w:themeColor="text1" w:themeTint="80"/>
                              </w:rPr>
                              <w:fldChar w:fldCharType="end"/>
                            </w:r>
                            <w:r w:rsidRPr="00C8430A">
                              <w:rPr>
                                <w:color w:val="7F7F7F" w:themeColor="text1" w:themeTint="80"/>
                                <w:lang w:val="nl-NL"/>
                              </w:rPr>
                              <w:t xml:space="preserve"> </w:t>
                            </w:r>
                            <w:r w:rsidRPr="00C8430A">
                              <w:rPr>
                                <w:b w:val="0"/>
                                <w:color w:val="7F7F7F" w:themeColor="text1" w:themeTint="80"/>
                                <w:lang w:val="nl-NL"/>
                              </w:rPr>
                              <w:t>Aandeel 65+’ers  Landsmeer 2030 (RIGO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4" o:spid="_x0000_s1028" type="#_x0000_t202" style="position:absolute;left:0;text-align:left;margin-left:241.95pt;margin-top:28.45pt;width:226.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4HRgIAAI8EAAAOAAAAZHJzL2Uyb0RvYy54bWysVFFv2jAQfp+0/2D5fQSiDbqIUDEqpkmo&#10;rQRTn43jEAvb59mGpPv1OzuEdt2epr2Yi++7O9/33TG/7bQiZ+G8BFPSyWhMiTAcKmkOJf2+W3+4&#10;ocQHZiqmwIiSPgtPbxfv381bW4gcGlCVcASTGF+0tqRNCLbIMs8boZkfgRUGnTU4zQJ+ukNWOdZi&#10;dq2yfDyeZi24yjrgwnu8veuddJHy17Xg4aGuvQhElRTfFtLp0rmPZ7aYs+LgmG0kvzyD/cMrNJMG&#10;i15T3bHAyMnJP1JpyR14qMOIg86griUXqQfsZjJ+0822YVakXpAcb680+f+Xlt+fHx2RFWo3ocQw&#10;jRrtxNGHMzuSj5Ge1voCUVuLuNB9gQ6hqVVvN8CPHiHZK0wf4BEd6ehqp+MvNkowEBV4vrIuukA4&#10;XuY3s8+z/BMlHH35dDobJ1myl2jrfPgqQJNolNShqukF7LzxIdZnxQCJxTwoWa2lUvEjOlbKkTPD&#10;CWgbGURsCiN+QykTsQZiVO/ub0QaoUuV2GXfWLRCt+8ScfnA0h6qZyTJQT9l3vK1xOob5sMjczhW&#10;2D6uSnjAo1bQlhQuFiUNuJ9/u494VBu9lLQ4piX1P07MCUrUN4NzEGd6MNxg7AfDnPQKsG+UFl+T&#10;TAxwQQ1m7UA/4QYtYxV0McOxVknDYK5Cvyy4gVwslwmEk2tZ2Jit5cMsRJZ33RNz9qJRQHXvYRhg&#10;VryRqscmsezyFJD3pGPktWfxMlQ49Umsy4bGtXr9nVAv/yOLXwAAAP//AwBQSwMEFAAGAAgAAAAh&#10;AHaRKW7gAAAACQEAAA8AAABkcnMvZG93bnJldi54bWxMj01PwzAMhu9I/IfISNxYuu+2NJ1gEtLE&#10;hNgK4uw1XltokqrJtvLvMSc42ZYfvX6crQbTijP1vnFWwXgUgSBbOt3YSsH729NdDMIHtBpbZ0nB&#10;N3lY5ddXGabaXeyezkWoBIdYn6KCOoQuldKXNRn0I9eR5d3R9QYDj30ldY8XDjetnETRQhpsLF+o&#10;saN1TeVXcTIKls12PO/Xz5+TTdi9bD6Oj1i8Dkrd3gwP9yACDeEPhl99VoecnQ7uZLUXrYJZPE0Y&#10;VTBfcGUgmS5nIA7cxAnIPJP/P8h/AAAA//8DAFBLAQItABQABgAIAAAAIQC2gziS/gAAAOEBAAAT&#10;AAAAAAAAAAAAAAAAAAAAAABbQ29udGVudF9UeXBlc10ueG1sUEsBAi0AFAAGAAgAAAAhADj9If/W&#10;AAAAlAEAAAsAAAAAAAAAAAAAAAAALwEAAF9yZWxzLy5yZWxzUEsBAi0AFAAGAAgAAAAhAKCALgdG&#10;AgAAjwQAAA4AAAAAAAAAAAAAAAAALgIAAGRycy9lMm9Eb2MueG1sUEsBAi0AFAAGAAgAAAAhAHaR&#10;KW7gAAAACQEAAA8AAAAAAAAAAAAAAAAAoAQAAGRycy9kb3ducmV2LnhtbFBLBQYAAAAABAAEAPMA&#10;AACtBQAAAAA=&#10;" stroked="f">
                <v:path arrowok="t"/>
                <v:textbox style="mso-fit-shape-to-text:t" inset="0,0,0,0">
                  <w:txbxContent>
                    <w:p w:rsidR="00BA1388" w:rsidRPr="00C8430A" w:rsidRDefault="00BA1388" w:rsidP="008C7BA5">
                      <w:pPr>
                        <w:pStyle w:val="Bijschrift"/>
                        <w:rPr>
                          <w:color w:val="7F7F7F" w:themeColor="text1" w:themeTint="80"/>
                          <w:lang w:val="nl-NL"/>
                        </w:rPr>
                      </w:pPr>
                      <w:r w:rsidRPr="00C8430A">
                        <w:rPr>
                          <w:color w:val="7F7F7F" w:themeColor="text1" w:themeTint="80"/>
                          <w:lang w:val="nl-NL"/>
                        </w:rPr>
                        <w:t xml:space="preserve">Kaartbeeld </w:t>
                      </w:r>
                      <w:r w:rsidRPr="00C8430A">
                        <w:rPr>
                          <w:color w:val="7F7F7F" w:themeColor="text1" w:themeTint="80"/>
                        </w:rPr>
                        <w:fldChar w:fldCharType="begin"/>
                      </w:r>
                      <w:r w:rsidRPr="00C8430A">
                        <w:rPr>
                          <w:color w:val="7F7F7F" w:themeColor="text1" w:themeTint="80"/>
                          <w:lang w:val="nl-NL"/>
                        </w:rPr>
                        <w:instrText xml:space="preserve"> SEQ Kaartbeeld \* ARABIC </w:instrText>
                      </w:r>
                      <w:r w:rsidRPr="00C8430A">
                        <w:rPr>
                          <w:color w:val="7F7F7F" w:themeColor="text1" w:themeTint="80"/>
                        </w:rPr>
                        <w:fldChar w:fldCharType="separate"/>
                      </w:r>
                      <w:r>
                        <w:rPr>
                          <w:noProof/>
                          <w:color w:val="7F7F7F" w:themeColor="text1" w:themeTint="80"/>
                          <w:lang w:val="nl-NL"/>
                        </w:rPr>
                        <w:t>3</w:t>
                      </w:r>
                      <w:r w:rsidRPr="00C8430A">
                        <w:rPr>
                          <w:color w:val="7F7F7F" w:themeColor="text1" w:themeTint="80"/>
                        </w:rPr>
                        <w:fldChar w:fldCharType="end"/>
                      </w:r>
                      <w:r w:rsidRPr="00C8430A">
                        <w:rPr>
                          <w:color w:val="7F7F7F" w:themeColor="text1" w:themeTint="80"/>
                          <w:lang w:val="nl-NL"/>
                        </w:rPr>
                        <w:t xml:space="preserve"> </w:t>
                      </w:r>
                      <w:r w:rsidRPr="00C8430A">
                        <w:rPr>
                          <w:b w:val="0"/>
                          <w:color w:val="7F7F7F" w:themeColor="text1" w:themeTint="80"/>
                          <w:lang w:val="nl-NL"/>
                        </w:rPr>
                        <w:t>Aandeel 65+’ers  Landsmeer 2030 (RIGO 2013)</w:t>
                      </w:r>
                    </w:p>
                  </w:txbxContent>
                </v:textbox>
                <w10:wrap type="square"/>
              </v:shape>
            </w:pict>
          </mc:Fallback>
        </mc:AlternateContent>
      </w:r>
      <w:r w:rsidR="009351DE" w:rsidRPr="00F2657A">
        <w:t xml:space="preserve">Dat de </w:t>
      </w:r>
      <w:r w:rsidR="008C7BA5" w:rsidRPr="00F2657A">
        <w:t>vraag of er al dan niet ondersteuning voor</w:t>
      </w:r>
      <w:r w:rsidR="009351DE" w:rsidRPr="00F2657A">
        <w:t xml:space="preserve"> de persoon in kwestie nodig is, </w:t>
      </w:r>
      <w:r w:rsidR="009351DE" w:rsidRPr="00F2657A">
        <w:lastRenderedPageBreak/>
        <w:t xml:space="preserve">belangrijker is dan het onderscheid naar leeftijd.  </w:t>
      </w:r>
    </w:p>
    <w:p w:rsidR="007A0E29" w:rsidRPr="007A0E29" w:rsidRDefault="009351DE" w:rsidP="00F2657A">
      <w:pPr>
        <w:pStyle w:val="plat1"/>
        <w:numPr>
          <w:ilvl w:val="0"/>
          <w:numId w:val="1"/>
        </w:numPr>
        <w:ind w:left="284" w:hanging="284"/>
        <w:jc w:val="both"/>
      </w:pPr>
      <w:r w:rsidRPr="00F2657A">
        <w:t xml:space="preserve">Dat van de </w:t>
      </w:r>
      <w:r w:rsidR="00C014C2" w:rsidRPr="00F2657A">
        <w:t xml:space="preserve">mensen die ondersteuning nodig hebben, </w:t>
      </w:r>
      <w:r w:rsidRPr="00F2657A">
        <w:t xml:space="preserve">ca. </w:t>
      </w:r>
      <w:r w:rsidR="00C014C2" w:rsidRPr="00F2657A">
        <w:t xml:space="preserve">10% </w:t>
      </w:r>
      <w:r w:rsidR="00A86A60" w:rsidRPr="00F2657A">
        <w:t xml:space="preserve">is </w:t>
      </w:r>
      <w:r w:rsidR="00C014C2" w:rsidRPr="00F2657A">
        <w:t xml:space="preserve">aangewezen op zware zorg of een beschermde woonvorm (24x7). Deze zorg </w:t>
      </w:r>
      <w:r w:rsidRPr="00F2657A">
        <w:t xml:space="preserve">wordt geboden in De </w:t>
      </w:r>
      <w:r w:rsidR="00C014C2" w:rsidRPr="00F2657A">
        <w:t>Nieuwe Keern en Jonkerhof</w:t>
      </w:r>
      <w:r w:rsidR="00C014C2" w:rsidRPr="007A0E29">
        <w:t>.</w:t>
      </w:r>
      <w:r w:rsidRPr="007A0E29">
        <w:rPr>
          <w:szCs w:val="20"/>
        </w:rPr>
        <w:t xml:space="preserve"> De overige 90% redt zich met thuis- of mantelzorg</w:t>
      </w:r>
      <w:r w:rsidR="00131FF6">
        <w:rPr>
          <w:szCs w:val="20"/>
        </w:rPr>
        <w:t xml:space="preserve">. Een groot deel hiervan blijft zo lang mogelijk in de huidige woning; een ander deel </w:t>
      </w:r>
      <w:r w:rsidR="00A86A60" w:rsidRPr="007A0E29">
        <w:rPr>
          <w:szCs w:val="20"/>
        </w:rPr>
        <w:t xml:space="preserve">maakt de stap naar een meer </w:t>
      </w:r>
      <w:r w:rsidR="00131FF6">
        <w:rPr>
          <w:szCs w:val="20"/>
        </w:rPr>
        <w:t>geschikte</w:t>
      </w:r>
      <w:r w:rsidR="00624FAF">
        <w:rPr>
          <w:szCs w:val="20"/>
        </w:rPr>
        <w:t xml:space="preserve"> en/of passende </w:t>
      </w:r>
      <w:r w:rsidR="007A0E29" w:rsidRPr="007A0E29">
        <w:rPr>
          <w:szCs w:val="20"/>
        </w:rPr>
        <w:t>woning</w:t>
      </w:r>
      <w:r w:rsidR="00A86A60" w:rsidRPr="007A0E29">
        <w:rPr>
          <w:szCs w:val="20"/>
        </w:rPr>
        <w:t>.</w:t>
      </w:r>
    </w:p>
    <w:p w:rsidR="0013188A" w:rsidRPr="00F2657A" w:rsidRDefault="00553548" w:rsidP="00F2657A">
      <w:pPr>
        <w:pStyle w:val="plat1"/>
        <w:numPr>
          <w:ilvl w:val="0"/>
          <w:numId w:val="1"/>
        </w:numPr>
        <w:ind w:left="284" w:hanging="284"/>
        <w:jc w:val="both"/>
      </w:pPr>
      <w:r w:rsidRPr="00F2657A">
        <w:t>Dat d</w:t>
      </w:r>
      <w:r w:rsidR="00C014C2" w:rsidRPr="00F2657A">
        <w:t xml:space="preserve">e actieradius van de </w:t>
      </w:r>
      <w:r w:rsidR="008C7BA5" w:rsidRPr="00F2657A">
        <w:t xml:space="preserve">oudere </w:t>
      </w:r>
      <w:r w:rsidR="00C014C2" w:rsidRPr="00F2657A">
        <w:t xml:space="preserve">doelgroep </w:t>
      </w:r>
      <w:r w:rsidR="00A30AFB" w:rsidRPr="00F2657A">
        <w:lastRenderedPageBreak/>
        <w:t>beperkt is</w:t>
      </w:r>
      <w:r w:rsidR="00C014C2" w:rsidRPr="00F2657A">
        <w:t xml:space="preserve"> (van ca. 150 meter (de “scharrelafstand” van een 75 plusser met zorgvraag) tot maximaal 400 meter). </w:t>
      </w:r>
      <w:r w:rsidR="008C7BA5" w:rsidRPr="00F2657A">
        <w:t xml:space="preserve">Betaalbare, veilige </w:t>
      </w:r>
      <w:r w:rsidR="00131FF6">
        <w:t xml:space="preserve">en toegankelijke </w:t>
      </w:r>
      <w:r w:rsidR="008C7BA5" w:rsidRPr="00F2657A">
        <w:t xml:space="preserve">woningen in de nabijheid van voorzieningen zijn gewenst. </w:t>
      </w:r>
    </w:p>
    <w:p w:rsidR="00553548" w:rsidRPr="00F2657A" w:rsidRDefault="00553548" w:rsidP="00F2657A">
      <w:pPr>
        <w:pStyle w:val="plat1"/>
        <w:numPr>
          <w:ilvl w:val="0"/>
          <w:numId w:val="1"/>
        </w:numPr>
        <w:ind w:left="284" w:hanging="284"/>
        <w:jc w:val="both"/>
      </w:pPr>
      <w:r w:rsidRPr="00F2657A">
        <w:t xml:space="preserve">Dat er voldoende doorstroommogelijkheden voor ouderen </w:t>
      </w:r>
      <w:r w:rsidR="00337138" w:rsidRPr="00F2657A">
        <w:t xml:space="preserve">moeten </w:t>
      </w:r>
      <w:r w:rsidRPr="00F2657A">
        <w:t>zijn. De ervaring is dat de alte</w:t>
      </w:r>
      <w:r w:rsidR="007A0E29">
        <w:t xml:space="preserve">rnatieven die er zijn een </w:t>
      </w:r>
      <w:r w:rsidRPr="00F2657A">
        <w:t>te hoge koop of huurprijs hebben of op de verkeerde plaats in Landsmeer staan. Dat wil zeggen te ver van voorzieningen of in een andere buurt dan de huidige woonomgeving.</w:t>
      </w:r>
      <w:r w:rsidR="008D3F13" w:rsidRPr="00F2657A">
        <w:t xml:space="preserve"> Wenselijk zijn woningen met een klein tuintje of balkon en een  extra kamer.  De woning mag ook niet te groot zijn en moet ‘veilig’ gelegen zijn. De woning moet </w:t>
      </w:r>
      <w:r w:rsidR="00A30AFB" w:rsidRPr="00F2657A">
        <w:t xml:space="preserve">kortom </w:t>
      </w:r>
      <w:r w:rsidR="008D3F13" w:rsidRPr="00F2657A">
        <w:t xml:space="preserve">aantrekkelijk zijn om naar toe te verhuizen. </w:t>
      </w:r>
      <w:r w:rsidR="00D61308" w:rsidRPr="00F2657A">
        <w:t xml:space="preserve">Tegelijkertijd vormen woonlasten / de betaalbaarheid voor deze doelgroepen een punt van zorg. </w:t>
      </w:r>
    </w:p>
    <w:p w:rsidR="00131FF6" w:rsidRDefault="00131FF6" w:rsidP="00131FF6">
      <w:pPr>
        <w:pStyle w:val="plat1"/>
        <w:numPr>
          <w:ilvl w:val="0"/>
          <w:numId w:val="1"/>
        </w:numPr>
        <w:ind w:left="284" w:hanging="284"/>
        <w:jc w:val="both"/>
      </w:pPr>
      <w:r w:rsidRPr="00F2657A">
        <w:t xml:space="preserve">Dat er een specifieke woningvraag van mensen met een psychiatrische achtergrond of lichamelijke of verstandelijke beperking is. Het gaat om beschermde woonvormen met een voor de betreffende groep juiste mix van professionele zorg, mantelzorg en controle (op afstand). Hier gaat het om alle leeftijden. Er is vraag naar kleinschalige woonvormen (ca. 10 bewoners)  vanuit zorginstellingen en ouderinitiatieven. </w:t>
      </w:r>
    </w:p>
    <w:p w:rsidR="00337138" w:rsidRPr="00F2657A" w:rsidRDefault="00337138" w:rsidP="00F2657A">
      <w:pPr>
        <w:pStyle w:val="plat1"/>
        <w:numPr>
          <w:ilvl w:val="0"/>
          <w:numId w:val="1"/>
        </w:numPr>
        <w:ind w:left="284" w:hanging="284"/>
        <w:jc w:val="both"/>
      </w:pPr>
      <w:r w:rsidRPr="00F2657A">
        <w:t>Dat er voldoende woningaanbod moet zijn voor bijzondere doelgroepen met een psychiatrische achtergrond of lichamelijke of verstandelijke beperking.</w:t>
      </w:r>
    </w:p>
    <w:p w:rsidR="00553548" w:rsidRDefault="00553548" w:rsidP="00553548">
      <w:pPr>
        <w:pStyle w:val="Default"/>
        <w:tabs>
          <w:tab w:val="left" w:pos="284"/>
        </w:tabs>
        <w:ind w:left="284"/>
        <w:jc w:val="both"/>
        <w:rPr>
          <w:rFonts w:asciiTheme="minorHAnsi" w:hAnsiTheme="minorHAnsi"/>
          <w:sz w:val="20"/>
          <w:szCs w:val="20"/>
        </w:rPr>
      </w:pPr>
    </w:p>
    <w:p w:rsidR="007A0E29" w:rsidRDefault="007A0E29" w:rsidP="005A709F">
      <w:pPr>
        <w:ind w:left="142" w:hanging="142"/>
        <w:jc w:val="both"/>
        <w:rPr>
          <w:b/>
          <w:color w:val="7030A0"/>
          <w:sz w:val="20"/>
          <w:szCs w:val="20"/>
          <w:lang w:val="nl-NL"/>
        </w:rPr>
      </w:pPr>
    </w:p>
    <w:p w:rsidR="0013188A" w:rsidRDefault="0013188A" w:rsidP="005A709F">
      <w:pPr>
        <w:ind w:left="142" w:hanging="142"/>
        <w:jc w:val="both"/>
        <w:rPr>
          <w:b/>
          <w:color w:val="7030A0"/>
          <w:sz w:val="20"/>
          <w:szCs w:val="20"/>
          <w:lang w:val="nl-NL"/>
        </w:rPr>
      </w:pPr>
      <w:r>
        <w:rPr>
          <w:b/>
          <w:color w:val="7030A0"/>
          <w:sz w:val="20"/>
          <w:szCs w:val="20"/>
          <w:lang w:val="nl-NL"/>
        </w:rPr>
        <w:lastRenderedPageBreak/>
        <w:t>We willen bereiken…</w:t>
      </w:r>
    </w:p>
    <w:p w:rsidR="00C1712D" w:rsidRPr="00F2657A" w:rsidRDefault="00C1712D" w:rsidP="00F2657A">
      <w:pPr>
        <w:pStyle w:val="plat1"/>
        <w:numPr>
          <w:ilvl w:val="0"/>
          <w:numId w:val="18"/>
        </w:numPr>
        <w:ind w:left="426" w:hanging="284"/>
        <w:jc w:val="both"/>
      </w:pPr>
      <w:r w:rsidRPr="00F2657A">
        <w:t>Dat i</w:t>
      </w:r>
      <w:r w:rsidR="00F10A54" w:rsidRPr="00F2657A">
        <w:t xml:space="preserve">edereen prettig </w:t>
      </w:r>
      <w:r w:rsidRPr="00F2657A">
        <w:t>in Landsmeer kan wonen</w:t>
      </w:r>
      <w:r w:rsidR="00F10A54" w:rsidRPr="00F2657A">
        <w:t xml:space="preserve">, ouderen nabij </w:t>
      </w:r>
      <w:r w:rsidRPr="00F2657A">
        <w:t>het centrum en j</w:t>
      </w:r>
      <w:r w:rsidR="00F10A54" w:rsidRPr="00F2657A">
        <w:t xml:space="preserve">ongeren daarbuiten. </w:t>
      </w:r>
    </w:p>
    <w:p w:rsidR="00D61308" w:rsidRPr="00F2657A" w:rsidRDefault="00C1712D" w:rsidP="00F2657A">
      <w:pPr>
        <w:pStyle w:val="plat1"/>
        <w:numPr>
          <w:ilvl w:val="0"/>
          <w:numId w:val="18"/>
        </w:numPr>
        <w:ind w:left="426" w:hanging="284"/>
        <w:jc w:val="both"/>
      </w:pPr>
      <w:r w:rsidRPr="00F2657A">
        <w:t>E</w:t>
      </w:r>
      <w:r w:rsidR="00F10A54" w:rsidRPr="00F2657A">
        <w:t xml:space="preserve">en vraaggericht en divers aanbod van woningen, waarin mensen zelfredzaam kunnen zijn en waar indien nodig gemakkelijk zorg geleverd kan worden. </w:t>
      </w:r>
      <w:r w:rsidR="00A30AFB" w:rsidRPr="00F2657A">
        <w:t>We moeten hierin op zoek naar de balans in kwaliteit en prijs.</w:t>
      </w:r>
    </w:p>
    <w:p w:rsidR="00A30AFB" w:rsidRPr="00F2657A" w:rsidRDefault="00536F41" w:rsidP="00F2657A">
      <w:pPr>
        <w:pStyle w:val="plat1"/>
        <w:numPr>
          <w:ilvl w:val="0"/>
          <w:numId w:val="18"/>
        </w:numPr>
        <w:ind w:left="426" w:hanging="284"/>
        <w:jc w:val="both"/>
      </w:pPr>
      <w:r w:rsidRPr="00F2657A">
        <w:t>E</w:t>
      </w:r>
      <w:r w:rsidR="00F10A54" w:rsidRPr="00F2657A">
        <w:t>en veilige en toegankelijke inrichting van de</w:t>
      </w:r>
      <w:r w:rsidR="00A30AFB" w:rsidRPr="00F2657A">
        <w:t xml:space="preserve"> woonomgeving.</w:t>
      </w:r>
    </w:p>
    <w:p w:rsidR="00F10A54" w:rsidRPr="00F2657A" w:rsidRDefault="00F10A54" w:rsidP="00F2657A">
      <w:pPr>
        <w:pStyle w:val="plat1"/>
        <w:numPr>
          <w:ilvl w:val="0"/>
          <w:numId w:val="18"/>
        </w:numPr>
        <w:ind w:left="426" w:hanging="284"/>
        <w:jc w:val="both"/>
      </w:pPr>
      <w:r w:rsidRPr="00F2657A">
        <w:t xml:space="preserve">Welzijnsvoorzieningen moeten </w:t>
      </w:r>
      <w:r w:rsidR="00A30AFB" w:rsidRPr="00F2657A">
        <w:t xml:space="preserve">bij voorkeur </w:t>
      </w:r>
      <w:r w:rsidRPr="00F2657A">
        <w:t xml:space="preserve">in </w:t>
      </w:r>
      <w:r w:rsidR="00D61308" w:rsidRPr="00F2657A">
        <w:t>de nabijheid b</w:t>
      </w:r>
      <w:r w:rsidRPr="00F2657A">
        <w:t xml:space="preserve">eschikbaar zijn, zodat </w:t>
      </w:r>
      <w:r w:rsidR="00A30AFB" w:rsidRPr="00F2657A">
        <w:t>iedereen aan de samenleving kan blijven deelnemen</w:t>
      </w:r>
      <w:r w:rsidRPr="00F2657A">
        <w:t>.</w:t>
      </w:r>
    </w:p>
    <w:p w:rsidR="00A30AFB" w:rsidRPr="00F2657A" w:rsidRDefault="00A30AFB" w:rsidP="00F2657A">
      <w:pPr>
        <w:pStyle w:val="plat1"/>
        <w:numPr>
          <w:ilvl w:val="0"/>
          <w:numId w:val="18"/>
        </w:numPr>
        <w:ind w:left="426" w:hanging="284"/>
        <w:jc w:val="both"/>
      </w:pPr>
      <w:r w:rsidRPr="00F2657A">
        <w:t>We streven naar clustering rond voorzieningen echter wel met men</w:t>
      </w:r>
      <w:r w:rsidR="001428F3">
        <w:t>g</w:t>
      </w:r>
      <w:r w:rsidRPr="00F2657A">
        <w:t>ing van doelgroepen.</w:t>
      </w:r>
    </w:p>
    <w:p w:rsidR="00A30AFB" w:rsidRPr="00F2657A" w:rsidRDefault="00A30AFB" w:rsidP="00F2657A">
      <w:pPr>
        <w:pStyle w:val="plat1"/>
        <w:numPr>
          <w:ilvl w:val="0"/>
          <w:numId w:val="18"/>
        </w:numPr>
        <w:ind w:left="426" w:hanging="284"/>
        <w:jc w:val="both"/>
      </w:pPr>
      <w:r w:rsidRPr="00F2657A">
        <w:t>We staan open voor de realisatie van bijzondere woonvormen en huisvesting van specifieke doelgroepen op inbreidingslocaties of bij herbestemming van bestaand vastgoed.</w:t>
      </w:r>
    </w:p>
    <w:p w:rsidR="00F10A54" w:rsidRPr="00B02A3F" w:rsidRDefault="00F10A54" w:rsidP="005A709F">
      <w:pPr>
        <w:pStyle w:val="Default"/>
        <w:ind w:left="142" w:hanging="142"/>
        <w:jc w:val="both"/>
        <w:rPr>
          <w:rFonts w:asciiTheme="minorHAnsi" w:hAnsiTheme="minorHAnsi"/>
          <w:sz w:val="20"/>
          <w:szCs w:val="20"/>
        </w:rPr>
      </w:pPr>
    </w:p>
    <w:p w:rsidR="00136803" w:rsidRDefault="00136803" w:rsidP="0013188A">
      <w:pPr>
        <w:rPr>
          <w:b/>
          <w:color w:val="7030A0"/>
          <w:sz w:val="20"/>
          <w:szCs w:val="20"/>
          <w:lang w:val="nl-NL"/>
        </w:rPr>
      </w:pPr>
    </w:p>
    <w:p w:rsidR="00136803" w:rsidRDefault="00136803" w:rsidP="0013188A">
      <w:pPr>
        <w:rPr>
          <w:b/>
          <w:color w:val="7030A0"/>
          <w:sz w:val="20"/>
          <w:szCs w:val="20"/>
          <w:lang w:val="nl-NL"/>
        </w:rPr>
      </w:pPr>
    </w:p>
    <w:p w:rsidR="00136803" w:rsidRDefault="00136803" w:rsidP="0013188A">
      <w:pPr>
        <w:rPr>
          <w:b/>
          <w:color w:val="7030A0"/>
          <w:sz w:val="20"/>
          <w:szCs w:val="20"/>
          <w:lang w:val="nl-NL"/>
        </w:rPr>
      </w:pPr>
    </w:p>
    <w:p w:rsidR="00136803" w:rsidRDefault="00136803" w:rsidP="0013188A">
      <w:pPr>
        <w:rPr>
          <w:b/>
          <w:color w:val="7030A0"/>
          <w:sz w:val="20"/>
          <w:szCs w:val="20"/>
          <w:lang w:val="nl-NL"/>
        </w:rPr>
      </w:pPr>
    </w:p>
    <w:p w:rsidR="00136803" w:rsidRDefault="00136803" w:rsidP="0013188A">
      <w:pPr>
        <w:rPr>
          <w:b/>
          <w:color w:val="7030A0"/>
          <w:sz w:val="20"/>
          <w:szCs w:val="20"/>
          <w:lang w:val="nl-NL"/>
        </w:rPr>
      </w:pPr>
    </w:p>
    <w:p w:rsidR="00136803" w:rsidRDefault="00136803" w:rsidP="0013188A">
      <w:pPr>
        <w:rPr>
          <w:b/>
          <w:color w:val="7030A0"/>
          <w:sz w:val="20"/>
          <w:szCs w:val="20"/>
          <w:lang w:val="nl-NL"/>
        </w:rPr>
      </w:pPr>
    </w:p>
    <w:p w:rsidR="00136803" w:rsidRDefault="00136803" w:rsidP="0013188A">
      <w:pPr>
        <w:rPr>
          <w:b/>
          <w:color w:val="7030A0"/>
          <w:sz w:val="20"/>
          <w:szCs w:val="20"/>
          <w:lang w:val="nl-NL"/>
        </w:rPr>
      </w:pPr>
    </w:p>
    <w:p w:rsidR="00136803" w:rsidRDefault="00136803" w:rsidP="0013188A">
      <w:pPr>
        <w:rPr>
          <w:b/>
          <w:color w:val="7030A0"/>
          <w:sz w:val="20"/>
          <w:szCs w:val="20"/>
          <w:lang w:val="nl-NL"/>
        </w:rPr>
      </w:pPr>
    </w:p>
    <w:p w:rsidR="0013188A" w:rsidRDefault="0013188A" w:rsidP="0013188A">
      <w:pPr>
        <w:rPr>
          <w:b/>
          <w:color w:val="7030A0"/>
          <w:sz w:val="20"/>
          <w:szCs w:val="20"/>
          <w:lang w:val="nl-NL"/>
        </w:rPr>
      </w:pPr>
      <w:r>
        <w:rPr>
          <w:b/>
          <w:color w:val="7030A0"/>
          <w:sz w:val="20"/>
          <w:szCs w:val="20"/>
          <w:lang w:val="nl-NL"/>
        </w:rPr>
        <w:lastRenderedPageBreak/>
        <w:t>We doen…</w:t>
      </w:r>
    </w:p>
    <w:p w:rsidR="00C1245F" w:rsidRPr="00F2657A" w:rsidRDefault="000C109B" w:rsidP="00F2657A">
      <w:pPr>
        <w:pStyle w:val="plat1"/>
        <w:numPr>
          <w:ilvl w:val="0"/>
          <w:numId w:val="20"/>
        </w:numPr>
        <w:ind w:left="426" w:hanging="284"/>
        <w:jc w:val="both"/>
      </w:pPr>
      <w:r w:rsidRPr="00F2657A">
        <w:t xml:space="preserve">We zetten in op doorstroming van ouderen naar een meer passende woning – met als bijkomend effect – het vrijspelen van woningen voor andere woningzoekenden. </w:t>
      </w:r>
      <w:r w:rsidR="00C1245F" w:rsidRPr="00F2657A">
        <w:t xml:space="preserve">Dit in samenwerking met partners en woningcorporaties. </w:t>
      </w:r>
    </w:p>
    <w:p w:rsidR="007A0E29" w:rsidRPr="007A0E29" w:rsidRDefault="007A0E29" w:rsidP="007A0E29">
      <w:pPr>
        <w:pStyle w:val="plat1"/>
        <w:numPr>
          <w:ilvl w:val="0"/>
          <w:numId w:val="20"/>
        </w:numPr>
        <w:ind w:left="426" w:hanging="284"/>
        <w:jc w:val="both"/>
      </w:pPr>
      <w:r w:rsidRPr="007A0E29">
        <w:t xml:space="preserve">Mogelijk is er sprake van onbekendheid onder de doelgroepen van de diverse (aangepaste mogelijkheden en de bereikbaarheid (ook in de financiële zin hiervan). We zetten in op marketing van het aanbod onder de doelgroepen. </w:t>
      </w:r>
    </w:p>
    <w:p w:rsidR="007A0E29" w:rsidRPr="007A0E29" w:rsidRDefault="007A0E29" w:rsidP="007A0E29">
      <w:pPr>
        <w:pStyle w:val="plat1"/>
        <w:numPr>
          <w:ilvl w:val="0"/>
          <w:numId w:val="20"/>
        </w:numPr>
        <w:ind w:left="426" w:hanging="284"/>
        <w:jc w:val="both"/>
      </w:pPr>
      <w:r w:rsidRPr="007A0E29">
        <w:t>De gemeente kijkt samen met betrokken zorgpartijen en woningcorporaties naar de behoefte aan woonvormen voor mensen met een beperking en zet in op de realisatie van voldoende aanbod voor deze doelgroep.</w:t>
      </w:r>
    </w:p>
    <w:p w:rsidR="00C171DF" w:rsidRPr="00F2657A" w:rsidRDefault="00A12DE3" w:rsidP="00F2657A">
      <w:pPr>
        <w:pStyle w:val="plat1"/>
        <w:numPr>
          <w:ilvl w:val="0"/>
          <w:numId w:val="20"/>
        </w:numPr>
        <w:ind w:left="426" w:hanging="284"/>
        <w:jc w:val="both"/>
      </w:pPr>
      <w:r w:rsidRPr="00F2657A">
        <w:t xml:space="preserve">We zetten in op  voldoende plaatsen voor mensen die zorg en/of  begeleiding nodig hebben door middel van instandhouding </w:t>
      </w:r>
      <w:r w:rsidR="0072163D" w:rsidRPr="00F2657A">
        <w:t xml:space="preserve">van </w:t>
      </w:r>
      <w:r w:rsidRPr="00F2657A">
        <w:t>bestaande voorziening</w:t>
      </w:r>
      <w:r w:rsidR="0072163D" w:rsidRPr="00F2657A">
        <w:t>en</w:t>
      </w:r>
      <w:r w:rsidRPr="00F2657A">
        <w:t xml:space="preserve"> en de realisatie van De Nieuwe Keern.</w:t>
      </w:r>
    </w:p>
    <w:p w:rsidR="00C171DF" w:rsidRPr="00F2657A" w:rsidRDefault="00C171DF" w:rsidP="00F2657A">
      <w:pPr>
        <w:pStyle w:val="plat1"/>
        <w:numPr>
          <w:ilvl w:val="0"/>
          <w:numId w:val="20"/>
        </w:numPr>
        <w:ind w:left="426" w:hanging="284"/>
        <w:jc w:val="both"/>
      </w:pPr>
      <w:r w:rsidRPr="00F2657A">
        <w:t>We staan positief tegen eventuele her</w:t>
      </w:r>
      <w:r w:rsidR="00520637" w:rsidRPr="00F2657A">
        <w:t>-</w:t>
      </w:r>
      <w:r w:rsidRPr="00F2657A">
        <w:t>bestemming of transformatie van monumenten of ander bestaand vastgoed  voor de realisatie van bijzondere woonvormen.</w:t>
      </w:r>
    </w:p>
    <w:p w:rsidR="00C1245F" w:rsidRPr="00F2657A" w:rsidRDefault="00C1245F" w:rsidP="00F2657A">
      <w:pPr>
        <w:pStyle w:val="plat1"/>
        <w:numPr>
          <w:ilvl w:val="0"/>
          <w:numId w:val="20"/>
        </w:numPr>
        <w:ind w:left="426" w:hanging="284"/>
        <w:jc w:val="both"/>
      </w:pPr>
      <w:r w:rsidRPr="00F2657A">
        <w:t xml:space="preserve">We maken de procedures voor aanpassing aan de woningen zo eenvoudig mogelijk. </w:t>
      </w:r>
    </w:p>
    <w:p w:rsidR="00C1245F" w:rsidRPr="00F2657A" w:rsidRDefault="009A076B" w:rsidP="00F2657A">
      <w:pPr>
        <w:pStyle w:val="plat1"/>
        <w:numPr>
          <w:ilvl w:val="0"/>
          <w:numId w:val="20"/>
        </w:numPr>
        <w:ind w:left="426" w:hanging="284"/>
        <w:jc w:val="both"/>
      </w:pPr>
      <w:r w:rsidRPr="009A076B">
        <w:t xml:space="preserve">We hebben en maken afspraken met zorgaanbieders en corporaties over verlening van zorg aan huis en eventuele noodzakelijke </w:t>
      </w:r>
      <w:r w:rsidRPr="009A076B">
        <w:lastRenderedPageBreak/>
        <w:t>begeleiding, over “kleine woning</w:t>
      </w:r>
      <w:r w:rsidR="008067B7">
        <w:t>-</w:t>
      </w:r>
      <w:r w:rsidRPr="009A076B">
        <w:t>aanpassingen” en over toewijzing met voorrang aan Wmo-geïndiceerden van aangepaste woningen</w:t>
      </w:r>
      <w:r w:rsidR="00624FAF">
        <w:t>.</w:t>
      </w:r>
    </w:p>
    <w:p w:rsidR="008D3F13" w:rsidRPr="00F2657A" w:rsidRDefault="00CA6C2F" w:rsidP="00F2657A">
      <w:pPr>
        <w:pStyle w:val="plat1"/>
        <w:numPr>
          <w:ilvl w:val="0"/>
          <w:numId w:val="20"/>
        </w:numPr>
        <w:ind w:left="426" w:hanging="284"/>
        <w:jc w:val="both"/>
      </w:pPr>
      <w:r>
        <w:t>Wonen</w:t>
      </w:r>
      <w:r w:rsidR="008D3F13" w:rsidRPr="00F2657A">
        <w:t xml:space="preserve">Plus, het Dienstencentrum Landsmeer en </w:t>
      </w:r>
      <w:r w:rsidR="00C1245F" w:rsidRPr="00F2657A">
        <w:t>het Middelpunt Landsmeer</w:t>
      </w:r>
      <w:r w:rsidR="008D3F13" w:rsidRPr="00F2657A">
        <w:t xml:space="preserve"> werken samen op het gebied van advies, informatieverstrekking, cliëntondersteuning en toeleiding naar andere instanties.</w:t>
      </w:r>
      <w:r w:rsidR="00CF691D" w:rsidRPr="00F2657A">
        <w:t xml:space="preserve"> </w:t>
      </w:r>
    </w:p>
    <w:p w:rsidR="009A076B" w:rsidRPr="009A076B" w:rsidRDefault="009A076B" w:rsidP="009A076B">
      <w:pPr>
        <w:pStyle w:val="plat1"/>
        <w:numPr>
          <w:ilvl w:val="0"/>
          <w:numId w:val="20"/>
        </w:numPr>
        <w:ind w:left="426" w:hanging="284"/>
        <w:jc w:val="both"/>
      </w:pPr>
      <w:r w:rsidRPr="009A076B">
        <w:t>We vragen marktpartijen innovatieve oplossingen te b</w:t>
      </w:r>
      <w:r w:rsidR="00021476" w:rsidRPr="000C55E2">
        <w:t>ie</w:t>
      </w:r>
      <w:r w:rsidRPr="009A076B">
        <w:t xml:space="preserve">den die het langer thuis wonen van eigenaar-bewoners vergemakkelijken. </w:t>
      </w:r>
    </w:p>
    <w:p w:rsidR="002C4721" w:rsidRPr="009A076B" w:rsidRDefault="005E2BFB" w:rsidP="00D47F49">
      <w:pPr>
        <w:pStyle w:val="plat1"/>
        <w:numPr>
          <w:ilvl w:val="0"/>
          <w:numId w:val="20"/>
        </w:numPr>
        <w:ind w:left="426" w:hanging="284"/>
        <w:jc w:val="both"/>
        <w:rPr>
          <w:b/>
          <w:color w:val="7030A0"/>
          <w:szCs w:val="20"/>
        </w:rPr>
      </w:pPr>
      <w:r w:rsidRPr="00F2657A">
        <w:t>Generatie wonen</w:t>
      </w:r>
      <w:r w:rsidR="008D3F13" w:rsidRPr="00F2657A">
        <w:t xml:space="preserve"> (</w:t>
      </w:r>
      <w:r w:rsidR="00C171DF" w:rsidRPr="00F2657A">
        <w:t>h</w:t>
      </w:r>
      <w:r w:rsidR="008D3F13" w:rsidRPr="00F2657A">
        <w:t>et rea</w:t>
      </w:r>
      <w:r w:rsidR="00C171DF" w:rsidRPr="00F2657A">
        <w:t>liser</w:t>
      </w:r>
      <w:r w:rsidR="00D47F49" w:rsidRPr="00F2657A">
        <w:t>en van mantelzorgwoningen of kangaroewoningen</w:t>
      </w:r>
      <w:r w:rsidR="008D3F13" w:rsidRPr="00F2657A">
        <w:t xml:space="preserve">) </w:t>
      </w:r>
      <w:r w:rsidR="00D47F49" w:rsidRPr="00F2657A">
        <w:t xml:space="preserve">is in Landsmeer </w:t>
      </w:r>
      <w:r w:rsidR="00D61308" w:rsidRPr="00F2657A">
        <w:t>(</w:t>
      </w:r>
      <w:r w:rsidR="00D47F49" w:rsidRPr="00F2657A">
        <w:t>al</w:t>
      </w:r>
      <w:r w:rsidR="00D61308" w:rsidRPr="00F2657A">
        <w:t>)</w:t>
      </w:r>
      <w:r w:rsidR="00D47F49" w:rsidRPr="00F2657A">
        <w:t xml:space="preserve"> mogelij</w:t>
      </w:r>
      <w:r w:rsidR="00016063" w:rsidRPr="00F2657A">
        <w:t>k</w:t>
      </w:r>
      <w:r w:rsidR="00D47F49" w:rsidRPr="00F2657A">
        <w:t xml:space="preserve">. </w:t>
      </w:r>
      <w:r w:rsidR="00016063" w:rsidRPr="00F2657A">
        <w:t>Hoofdregel is</w:t>
      </w:r>
      <w:r w:rsidR="00D61308" w:rsidRPr="00F2657A">
        <w:t xml:space="preserve"> nu</w:t>
      </w:r>
      <w:r w:rsidR="00016063" w:rsidRPr="00F2657A">
        <w:t xml:space="preserve"> </w:t>
      </w:r>
      <w:r w:rsidR="00D47F49" w:rsidRPr="00F2657A">
        <w:t xml:space="preserve">dat wanneer </w:t>
      </w:r>
      <w:r w:rsidRPr="00F2657A">
        <w:t>generatie wonen</w:t>
      </w:r>
      <w:r w:rsidR="00D47F49" w:rsidRPr="00F2657A">
        <w:t xml:space="preserve"> eindigt de (tijdelijke) </w:t>
      </w:r>
      <w:r w:rsidR="00016063" w:rsidRPr="00F2657A">
        <w:t>woonfunctie</w:t>
      </w:r>
      <w:r w:rsidR="00D47F49" w:rsidRPr="00F2657A">
        <w:t xml:space="preserve"> van een aanbouw of gebouwdeel </w:t>
      </w:r>
      <w:r w:rsidR="00016063" w:rsidRPr="00F2657A">
        <w:t>niet doorgezet</w:t>
      </w:r>
      <w:r w:rsidR="00D47F49" w:rsidRPr="00F2657A">
        <w:t xml:space="preserve"> mag worden. </w:t>
      </w:r>
    </w:p>
    <w:p w:rsidR="009A076B" w:rsidRDefault="009A076B" w:rsidP="00D47F49">
      <w:pPr>
        <w:pStyle w:val="Default"/>
        <w:ind w:left="426"/>
        <w:jc w:val="both"/>
        <w:rPr>
          <w:b/>
          <w:color w:val="7030A0"/>
          <w:sz w:val="20"/>
          <w:szCs w:val="20"/>
        </w:rPr>
      </w:pPr>
    </w:p>
    <w:p w:rsidR="00DD41CB" w:rsidRPr="00815E4E" w:rsidRDefault="00DD41CB" w:rsidP="00815E4E">
      <w:pPr>
        <w:rPr>
          <w:b/>
          <w:color w:val="7030A0"/>
          <w:sz w:val="20"/>
          <w:szCs w:val="20"/>
          <w:lang w:val="nl-NL"/>
        </w:rPr>
      </w:pPr>
      <w:r w:rsidRPr="00815E4E">
        <w:rPr>
          <w:b/>
          <w:color w:val="7030A0"/>
          <w:sz w:val="20"/>
          <w:szCs w:val="20"/>
          <w:lang w:val="nl-NL"/>
        </w:rPr>
        <w:t>We vragen de corporaties in hun bod en beleid…</w:t>
      </w:r>
    </w:p>
    <w:p w:rsidR="00D3674B" w:rsidRPr="00136803" w:rsidRDefault="000C109B" w:rsidP="00136803">
      <w:pPr>
        <w:pStyle w:val="plat1"/>
        <w:numPr>
          <w:ilvl w:val="0"/>
          <w:numId w:val="18"/>
        </w:numPr>
        <w:ind w:left="426" w:hanging="284"/>
        <w:jc w:val="both"/>
      </w:pPr>
      <w:r w:rsidRPr="00136803">
        <w:t>Aandacht te hebben voor de toegankelijkheid van hun woningbezit en de toegankelijkheid van hun bezit te vergroten.</w:t>
      </w:r>
    </w:p>
    <w:p w:rsidR="00C171DF" w:rsidRPr="00136803" w:rsidRDefault="00C171DF" w:rsidP="00136803">
      <w:pPr>
        <w:pStyle w:val="plat1"/>
        <w:numPr>
          <w:ilvl w:val="0"/>
          <w:numId w:val="18"/>
        </w:numPr>
        <w:ind w:left="426" w:hanging="284"/>
        <w:jc w:val="both"/>
      </w:pPr>
      <w:r w:rsidRPr="00136803">
        <w:t>Te voorkomen dat maatregelen die de corporaties treffen ter verhoging van de toegankelijkheid van de woningen ongunstig uitpakken voor de huidige en toekomstige huurder. Bijvoorbeeld omdat aanpassingen tegen huurverhoging worden aangebracht of leiden tot een hoger aantal WWS-punten en dus een hogere huur na mutatie).</w:t>
      </w:r>
    </w:p>
    <w:p w:rsidR="008D3F13" w:rsidRPr="00136803" w:rsidRDefault="008D3F13" w:rsidP="00136803">
      <w:pPr>
        <w:pStyle w:val="plat1"/>
        <w:numPr>
          <w:ilvl w:val="0"/>
          <w:numId w:val="18"/>
        </w:numPr>
        <w:ind w:left="426" w:hanging="284"/>
        <w:jc w:val="both"/>
      </w:pPr>
      <w:r w:rsidRPr="00136803">
        <w:t xml:space="preserve">De samenwerking met WonenPlus te continueren en </w:t>
      </w:r>
      <w:r w:rsidR="000C109B" w:rsidRPr="00136803">
        <w:t xml:space="preserve">te </w:t>
      </w:r>
      <w:r w:rsidRPr="00136803">
        <w:t>intensiveren.</w:t>
      </w:r>
    </w:p>
    <w:p w:rsidR="00051520" w:rsidRPr="00136803" w:rsidRDefault="00B02357" w:rsidP="00136803">
      <w:pPr>
        <w:pStyle w:val="plat1"/>
        <w:numPr>
          <w:ilvl w:val="0"/>
          <w:numId w:val="18"/>
        </w:numPr>
        <w:ind w:left="426" w:hanging="284"/>
        <w:jc w:val="both"/>
      </w:pPr>
      <w:r>
        <w:rPr>
          <w:b/>
          <w:noProof/>
          <w:color w:val="7030A0"/>
          <w:sz w:val="24"/>
          <w:szCs w:val="20"/>
          <w:lang w:eastAsia="nl-NL"/>
        </w:rPr>
        <w:lastRenderedPageBreak/>
        <w:drawing>
          <wp:anchor distT="0" distB="0" distL="114300" distR="114300" simplePos="0" relativeHeight="251694080" behindDoc="1" locked="0" layoutInCell="1" allowOverlap="1" wp14:anchorId="1BDD8713" wp14:editId="1C9391E9">
            <wp:simplePos x="0" y="0"/>
            <wp:positionH relativeFrom="column">
              <wp:posOffset>3203842</wp:posOffset>
            </wp:positionH>
            <wp:positionV relativeFrom="paragraph">
              <wp:posOffset>46755</wp:posOffset>
            </wp:positionV>
            <wp:extent cx="5811534" cy="3878981"/>
            <wp:effectExtent l="0" t="0" r="0" b="762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meer2_DSC63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11534" cy="3878981"/>
                    </a:xfrm>
                    <a:prstGeom prst="rect">
                      <a:avLst/>
                    </a:prstGeom>
                  </pic:spPr>
                </pic:pic>
              </a:graphicData>
            </a:graphic>
            <wp14:sizeRelH relativeFrom="page">
              <wp14:pctWidth>0</wp14:pctWidth>
            </wp14:sizeRelH>
            <wp14:sizeRelV relativeFrom="page">
              <wp14:pctHeight>0</wp14:pctHeight>
            </wp14:sizeRelV>
          </wp:anchor>
        </w:drawing>
      </w:r>
      <w:r w:rsidR="00051520" w:rsidRPr="00136803">
        <w:t xml:space="preserve">Reeds (vergaand) aangepaste woningen zoveel als mogelijk toe te wijzen aan de doelgroep die deze woningen nodig heeft.  </w:t>
      </w:r>
    </w:p>
    <w:p w:rsidR="009A076B" w:rsidRPr="009A076B" w:rsidRDefault="000C109B" w:rsidP="00136803">
      <w:pPr>
        <w:pStyle w:val="plat1"/>
        <w:numPr>
          <w:ilvl w:val="0"/>
          <w:numId w:val="18"/>
        </w:numPr>
        <w:ind w:left="426" w:hanging="284"/>
        <w:jc w:val="both"/>
      </w:pPr>
      <w:r w:rsidRPr="00136803">
        <w:t xml:space="preserve">Samen met de gemeente te werken aan het </w:t>
      </w:r>
      <w:r w:rsidR="00021476" w:rsidRPr="000C55E2">
        <w:t>begeleiden</w:t>
      </w:r>
      <w:r w:rsidR="00021476">
        <w:t xml:space="preserve"> </w:t>
      </w:r>
      <w:r w:rsidR="00C171DF" w:rsidRPr="00136803">
        <w:t xml:space="preserve">van ouderen naar een meer </w:t>
      </w:r>
      <w:r w:rsidR="00222D30">
        <w:t xml:space="preserve">geschikte en/of </w:t>
      </w:r>
      <w:r w:rsidR="00C171DF" w:rsidRPr="00136803">
        <w:t>passende woning</w:t>
      </w:r>
      <w:r w:rsidR="00222D30">
        <w:t>.</w:t>
      </w:r>
      <w:r w:rsidR="00222D30" w:rsidRPr="00136803">
        <w:t xml:space="preserve"> </w:t>
      </w:r>
      <w:r w:rsidR="00960E17" w:rsidRPr="00136803">
        <w:t xml:space="preserve">Een eerste stap hierin in het in beeld brengen van de ‘drempels’ die mensen tegen houden om te verhuizen. </w:t>
      </w:r>
      <w:r w:rsidR="009A076B" w:rsidRPr="009A076B">
        <w:t>De gemeente en corporaties maken afspraken over de wijze waarop omgegaan moet worden met de vrijkomende woning zodat optimaal bijgedragen wordt aan doorstroming, de prijsstelling van de te betrekken woning, eventuele verhuisprikkels en de uitvoering.</w:t>
      </w:r>
    </w:p>
    <w:p w:rsidR="007D09CD" w:rsidRPr="00136803" w:rsidRDefault="00C171DF" w:rsidP="00136803">
      <w:pPr>
        <w:pStyle w:val="plat1"/>
        <w:numPr>
          <w:ilvl w:val="0"/>
          <w:numId w:val="18"/>
        </w:numPr>
        <w:ind w:left="426" w:hanging="284"/>
        <w:jc w:val="both"/>
      </w:pPr>
      <w:r w:rsidRPr="00136803">
        <w:t xml:space="preserve">Een bijdrage te leveren aan het realiseren van bijzondere (begeleide) woonvormen voor mensen met een psychiatrische achtergrond of lichamelijke </w:t>
      </w:r>
      <w:r w:rsidR="00A12DE3" w:rsidRPr="00136803">
        <w:t>en/</w:t>
      </w:r>
      <w:r w:rsidRPr="00136803">
        <w:t xml:space="preserve">of verstandelijke </w:t>
      </w:r>
      <w:r w:rsidR="00A12DE3" w:rsidRPr="00136803">
        <w:t>beperking</w:t>
      </w:r>
      <w:r w:rsidRPr="00136803">
        <w:t>.</w:t>
      </w:r>
    </w:p>
    <w:p w:rsidR="005E2BFB" w:rsidRPr="00136803" w:rsidRDefault="00FB3375" w:rsidP="00136803">
      <w:pPr>
        <w:pStyle w:val="plat1"/>
        <w:numPr>
          <w:ilvl w:val="0"/>
          <w:numId w:val="18"/>
        </w:numPr>
        <w:ind w:left="426" w:hanging="284"/>
        <w:jc w:val="both"/>
      </w:pPr>
      <w:r>
        <w:t>M</w:t>
      </w:r>
      <w:r w:rsidR="005E2BFB" w:rsidRPr="00136803">
        <w:t>et de gemeente de vraag naar aangepaste</w:t>
      </w:r>
      <w:r w:rsidR="002A6A0E">
        <w:t xml:space="preserve"> en beschermde </w:t>
      </w:r>
      <w:r w:rsidR="005E2BFB" w:rsidRPr="00136803">
        <w:t xml:space="preserve"> woonvormen in beeld te brengen.</w:t>
      </w:r>
      <w:r w:rsidRPr="00FB3375">
        <w:rPr>
          <w:noProof/>
          <w:lang w:eastAsia="nl-NL"/>
        </w:rPr>
        <w:t xml:space="preserve"> </w:t>
      </w:r>
      <w:r>
        <w:rPr>
          <w:noProof/>
          <w:lang w:eastAsia="nl-NL"/>
        </w:rPr>
        <w:drawing>
          <wp:inline distT="0" distB="0" distL="0" distR="0" wp14:anchorId="20FFA02B" wp14:editId="09B05D27">
            <wp:extent cx="220500" cy="126000"/>
            <wp:effectExtent l="0" t="0" r="8255"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a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500" cy="126000"/>
                    </a:xfrm>
                    <a:prstGeom prst="rect">
                      <a:avLst/>
                    </a:prstGeom>
                  </pic:spPr>
                </pic:pic>
              </a:graphicData>
            </a:graphic>
          </wp:inline>
        </w:drawing>
      </w:r>
    </w:p>
    <w:p w:rsidR="00136803" w:rsidRDefault="00136803">
      <w:pPr>
        <w:rPr>
          <w:rFonts w:eastAsia="Times New Roman" w:cs="Times New Roman"/>
          <w:b/>
          <w:color w:val="7030A0"/>
          <w:spacing w:val="8"/>
          <w:kern w:val="18"/>
          <w:sz w:val="24"/>
          <w:szCs w:val="20"/>
          <w:lang w:val="nl-NL"/>
        </w:rPr>
      </w:pPr>
      <w:r>
        <w:rPr>
          <w:rFonts w:eastAsia="Times New Roman" w:cs="Times New Roman"/>
          <w:b/>
          <w:color w:val="7030A0"/>
          <w:spacing w:val="8"/>
          <w:kern w:val="18"/>
          <w:sz w:val="24"/>
          <w:szCs w:val="20"/>
          <w:lang w:val="nl-NL"/>
        </w:rPr>
        <w:br w:type="page"/>
      </w:r>
    </w:p>
    <w:p w:rsidR="0013188A" w:rsidRPr="00851356" w:rsidRDefault="0013188A" w:rsidP="0013188A">
      <w:pPr>
        <w:rPr>
          <w:rFonts w:eastAsia="Times New Roman" w:cs="Times New Roman"/>
          <w:b/>
          <w:color w:val="7030A0"/>
          <w:spacing w:val="8"/>
          <w:kern w:val="18"/>
          <w:sz w:val="24"/>
          <w:szCs w:val="20"/>
          <w:lang w:val="nl-NL"/>
        </w:rPr>
      </w:pPr>
      <w:r w:rsidRPr="00851356">
        <w:rPr>
          <w:rFonts w:eastAsia="Times New Roman" w:cs="Times New Roman"/>
          <w:b/>
          <w:color w:val="7030A0"/>
          <w:spacing w:val="8"/>
          <w:kern w:val="18"/>
          <w:sz w:val="24"/>
          <w:szCs w:val="20"/>
          <w:lang w:val="nl-NL"/>
        </w:rPr>
        <w:lastRenderedPageBreak/>
        <w:t>THEMA 3 Nieuwbouw</w:t>
      </w:r>
    </w:p>
    <w:p w:rsidR="0013188A" w:rsidRDefault="0013188A" w:rsidP="0013188A">
      <w:pPr>
        <w:rPr>
          <w:b/>
          <w:color w:val="7030A0"/>
          <w:sz w:val="20"/>
          <w:szCs w:val="20"/>
          <w:lang w:val="nl-NL"/>
        </w:rPr>
      </w:pPr>
      <w:r>
        <w:rPr>
          <w:b/>
          <w:color w:val="7030A0"/>
          <w:sz w:val="20"/>
          <w:szCs w:val="20"/>
          <w:lang w:val="nl-NL"/>
        </w:rPr>
        <w:t>We zien</w:t>
      </w:r>
      <w:r w:rsidR="00941EBD">
        <w:rPr>
          <w:b/>
          <w:color w:val="7030A0"/>
          <w:sz w:val="20"/>
          <w:szCs w:val="20"/>
          <w:lang w:val="nl-NL"/>
        </w:rPr>
        <w:t xml:space="preserve"> en vinden</w:t>
      </w:r>
      <w:r>
        <w:rPr>
          <w:b/>
          <w:color w:val="7030A0"/>
          <w:sz w:val="20"/>
          <w:szCs w:val="20"/>
          <w:lang w:val="nl-NL"/>
        </w:rPr>
        <w:t>…</w:t>
      </w:r>
    </w:p>
    <w:p w:rsidR="00FA7BF6" w:rsidRPr="00FF22A8" w:rsidRDefault="0072163D" w:rsidP="00136803">
      <w:pPr>
        <w:pStyle w:val="plat1"/>
        <w:numPr>
          <w:ilvl w:val="0"/>
          <w:numId w:val="1"/>
        </w:numPr>
        <w:ind w:left="284" w:hanging="284"/>
        <w:jc w:val="both"/>
      </w:pPr>
      <w:r w:rsidRPr="00136803">
        <w:t xml:space="preserve">Dat Landsmeer de laatste jaren een grote productie heeft gerealiseerd (zie bijlage 1). Hiermee zijn de  </w:t>
      </w:r>
      <w:r w:rsidR="00922D12" w:rsidRPr="00136803">
        <w:t>u</w:t>
      </w:r>
      <w:r w:rsidR="00F10A54" w:rsidRPr="00136803">
        <w:t>itleglocaties</w:t>
      </w:r>
      <w:r w:rsidR="00922D12" w:rsidRPr="00136803">
        <w:t xml:space="preserve"> </w:t>
      </w:r>
      <w:r w:rsidR="00F10A54" w:rsidRPr="00136803">
        <w:t>grotendeels benut</w:t>
      </w:r>
      <w:r w:rsidRPr="00136803">
        <w:t xml:space="preserve">. Nieuwe uitleglocaties zijn niet voorhanden omdat we </w:t>
      </w:r>
      <w:r w:rsidR="00922D12" w:rsidRPr="00136803">
        <w:t xml:space="preserve">door de groene </w:t>
      </w:r>
      <w:r w:rsidR="00F10A54" w:rsidRPr="00136803">
        <w:t>contouren</w:t>
      </w:r>
      <w:r w:rsidR="00922D12" w:rsidRPr="00136803">
        <w:t xml:space="preserve"> beperkt</w:t>
      </w:r>
      <w:r w:rsidR="008B4CB8" w:rsidRPr="00136803">
        <w:t xml:space="preserve"> worden</w:t>
      </w:r>
      <w:r w:rsidR="00F10A54" w:rsidRPr="00136803">
        <w:t xml:space="preserve">. </w:t>
      </w:r>
      <w:r w:rsidRPr="00136803">
        <w:t xml:space="preserve">We willen het groen in de gemeente niet verder aantasten voor nieuwbouw. </w:t>
      </w:r>
      <w:r w:rsidR="00136803">
        <w:t>w</w:t>
      </w:r>
      <w:r w:rsidRPr="00136803">
        <w:t xml:space="preserve">e </w:t>
      </w:r>
      <w:r w:rsidR="00136803">
        <w:t xml:space="preserve">richten </w:t>
      </w:r>
      <w:r w:rsidRPr="00136803">
        <w:t xml:space="preserve">ons dus zoveel als </w:t>
      </w:r>
      <w:r w:rsidRPr="00FF22A8">
        <w:t>mogelijk op inbreiding.</w:t>
      </w:r>
      <w:r w:rsidR="00FA7BF6" w:rsidRPr="00FF22A8">
        <w:t xml:space="preserve"> Deze mogelijkheden zijn echter eindig.</w:t>
      </w:r>
      <w:r w:rsidRPr="00FF22A8">
        <w:t xml:space="preserve"> </w:t>
      </w:r>
    </w:p>
    <w:p w:rsidR="00514A68" w:rsidRPr="00FF22A8" w:rsidRDefault="00FA7BF6" w:rsidP="00FA7BF6">
      <w:pPr>
        <w:pStyle w:val="plat1"/>
        <w:numPr>
          <w:ilvl w:val="0"/>
          <w:numId w:val="1"/>
        </w:numPr>
        <w:ind w:left="284" w:hanging="284"/>
        <w:jc w:val="both"/>
      </w:pPr>
      <w:r w:rsidRPr="00FF22A8">
        <w:t xml:space="preserve">Dat de beschikbare plancapaciteit maatgevend is voor verdere ruimtelijke ontwikkelingen. Er is nog </w:t>
      </w:r>
      <w:r w:rsidR="00FF22A8" w:rsidRPr="00FF22A8">
        <w:t>een plancapaciteit</w:t>
      </w:r>
      <w:r w:rsidR="008B4CB8" w:rsidRPr="00FF22A8">
        <w:t xml:space="preserve"> </w:t>
      </w:r>
      <w:r w:rsidR="00B053BC" w:rsidRPr="00FF22A8">
        <w:t>v</w:t>
      </w:r>
      <w:r w:rsidR="008B4CB8" w:rsidRPr="00FF22A8">
        <w:t>an</w:t>
      </w:r>
      <w:r w:rsidR="00B053BC" w:rsidRPr="00FF22A8">
        <w:t xml:space="preserve"> ca. 126 </w:t>
      </w:r>
      <w:r w:rsidRPr="00FF22A8">
        <w:t xml:space="preserve">woningen </w:t>
      </w:r>
      <w:r w:rsidR="00B053BC" w:rsidRPr="00FF22A8">
        <w:t>op de bestaande uitleglocaties Luijendijk-Zuid (100) en Breekoever (26)</w:t>
      </w:r>
      <w:r w:rsidRPr="00FF22A8">
        <w:t xml:space="preserve"> beschikbaar</w:t>
      </w:r>
      <w:r w:rsidR="00B053BC" w:rsidRPr="00FF22A8">
        <w:t>. De uitvoering hiervan loopt reeds.  Wanneer we een inschatting maken van haalbare ontwikkelingen op inbreidingslocaties zal het gaan om ca. 116 woningen</w:t>
      </w:r>
      <w:r w:rsidR="00B97BE0" w:rsidRPr="00FF22A8">
        <w:t xml:space="preserve"> tot 20</w:t>
      </w:r>
      <w:r w:rsidR="00021476" w:rsidRPr="000C55E2">
        <w:t>20</w:t>
      </w:r>
      <w:r w:rsidR="000C55E2" w:rsidRPr="000C55E2">
        <w:t xml:space="preserve">. </w:t>
      </w:r>
      <w:r w:rsidR="00E74946">
        <w:t xml:space="preserve">Wij vinden dit voldoende. </w:t>
      </w:r>
      <w:r w:rsidR="004C4ECE" w:rsidRPr="00FF22A8">
        <w:t xml:space="preserve"> </w:t>
      </w:r>
    </w:p>
    <w:p w:rsidR="00FF22A8" w:rsidRPr="00136803" w:rsidRDefault="00FF22A8" w:rsidP="00FF22A8">
      <w:pPr>
        <w:pStyle w:val="plat1"/>
        <w:numPr>
          <w:ilvl w:val="0"/>
          <w:numId w:val="1"/>
        </w:numPr>
        <w:ind w:left="284" w:hanging="284"/>
        <w:jc w:val="both"/>
      </w:pPr>
      <w:r w:rsidRPr="00136803">
        <w:t xml:space="preserve">Dat de gemeente zelf geen </w:t>
      </w:r>
      <w:r>
        <w:t xml:space="preserve">kansrijke </w:t>
      </w:r>
      <w:r w:rsidRPr="00136803">
        <w:t xml:space="preserve">grondposities in bezit heeft en deze </w:t>
      </w:r>
      <w:r>
        <w:t xml:space="preserve">(conform het huidige beleid) </w:t>
      </w:r>
      <w:r w:rsidRPr="00136803">
        <w:t>ook niet wil verwerven.</w:t>
      </w:r>
      <w:r>
        <w:t xml:space="preserve"> De inbreidingslocaties </w:t>
      </w:r>
      <w:r w:rsidRPr="00136803">
        <w:t>zijn in bezit van particuliere eigena</w:t>
      </w:r>
      <w:r>
        <w:t xml:space="preserve">ren, als gevolg waarvan </w:t>
      </w:r>
      <w:r w:rsidRPr="00136803">
        <w:t xml:space="preserve">gemeentelijke sturing beperkt </w:t>
      </w:r>
      <w:r>
        <w:t>mogelijk is</w:t>
      </w:r>
      <w:r w:rsidRPr="00136803">
        <w:t>.</w:t>
      </w:r>
    </w:p>
    <w:p w:rsidR="00B97BE0" w:rsidRDefault="00A14BC4" w:rsidP="00136803">
      <w:pPr>
        <w:pStyle w:val="plat1"/>
        <w:numPr>
          <w:ilvl w:val="0"/>
          <w:numId w:val="1"/>
        </w:numPr>
        <w:ind w:left="284" w:hanging="284"/>
        <w:jc w:val="both"/>
      </w:pPr>
      <w:r w:rsidRPr="00136803">
        <w:t>Dat de investeringscapaciteit van de woningcorporaties beperkt is en zij waarschijnlijk geen grote bijdrage aan de nieuwbouwopgave kunnen leveren.</w:t>
      </w:r>
      <w:r w:rsidR="005450B3" w:rsidRPr="00136803">
        <w:t xml:space="preserve"> De corporaties bezitten </w:t>
      </w:r>
      <w:r w:rsidR="00FF22A8">
        <w:t xml:space="preserve">daarnaast </w:t>
      </w:r>
      <w:r w:rsidR="005450B3" w:rsidRPr="00136803">
        <w:t xml:space="preserve">geen grondposities in Landsmeer die </w:t>
      </w:r>
      <w:r w:rsidR="00E220DB" w:rsidRPr="00136803">
        <w:t xml:space="preserve">direct voor </w:t>
      </w:r>
      <w:r w:rsidR="005450B3" w:rsidRPr="00136803">
        <w:lastRenderedPageBreak/>
        <w:t xml:space="preserve">nieuwbouw in aanmerking komen. Hoogstens is sloop-nieuwbouw of </w:t>
      </w:r>
      <w:r w:rsidR="00B97BE0">
        <w:t xml:space="preserve">aankoop </w:t>
      </w:r>
      <w:r w:rsidR="005450B3" w:rsidRPr="00136803">
        <w:t>van andere ontwikkelende partijen mogelijk</w:t>
      </w:r>
      <w:r w:rsidR="00B97BE0">
        <w:t>.</w:t>
      </w:r>
    </w:p>
    <w:p w:rsidR="00514A68" w:rsidRPr="00136803" w:rsidRDefault="00514A68" w:rsidP="00136803">
      <w:pPr>
        <w:pStyle w:val="plat1"/>
        <w:numPr>
          <w:ilvl w:val="0"/>
          <w:numId w:val="1"/>
        </w:numPr>
        <w:ind w:left="284" w:hanging="284"/>
        <w:jc w:val="both"/>
      </w:pPr>
      <w:r w:rsidRPr="00136803">
        <w:t xml:space="preserve">Dat nieuwbouw zoveel als mogelijk moet bijdragen aan de doorstroming in de woningvoorraad in koop en huur. </w:t>
      </w:r>
    </w:p>
    <w:p w:rsidR="0013188A" w:rsidRDefault="0013188A" w:rsidP="0013188A">
      <w:pPr>
        <w:rPr>
          <w:b/>
          <w:color w:val="7030A0"/>
          <w:sz w:val="20"/>
          <w:szCs w:val="20"/>
          <w:lang w:val="nl-NL"/>
        </w:rPr>
      </w:pPr>
      <w:r>
        <w:rPr>
          <w:b/>
          <w:color w:val="7030A0"/>
          <w:sz w:val="20"/>
          <w:szCs w:val="20"/>
          <w:lang w:val="nl-NL"/>
        </w:rPr>
        <w:t>We willen bereiken…</w:t>
      </w:r>
    </w:p>
    <w:p w:rsidR="00016063" w:rsidRPr="00136803" w:rsidRDefault="0059178A" w:rsidP="00136803">
      <w:pPr>
        <w:pStyle w:val="plat1"/>
        <w:numPr>
          <w:ilvl w:val="0"/>
          <w:numId w:val="18"/>
        </w:numPr>
        <w:ind w:left="426" w:hanging="284"/>
        <w:jc w:val="both"/>
      </w:pPr>
      <w:r>
        <w:t xml:space="preserve">Dat de instroom van jonge huishoudens in stand blijft om tegenwicht te bieden aan de </w:t>
      </w:r>
      <w:r w:rsidR="00016063" w:rsidRPr="00136803">
        <w:t xml:space="preserve">effecten van vergrijzing. </w:t>
      </w:r>
    </w:p>
    <w:p w:rsidR="002F07F4" w:rsidRPr="002F07F4" w:rsidRDefault="002F07F4" w:rsidP="001F4A01">
      <w:pPr>
        <w:pStyle w:val="plat1"/>
        <w:numPr>
          <w:ilvl w:val="0"/>
          <w:numId w:val="18"/>
        </w:numPr>
        <w:ind w:left="426" w:hanging="284"/>
        <w:jc w:val="both"/>
      </w:pPr>
      <w:r>
        <w:t xml:space="preserve">Dat Landsmeer een gedifferentieerd woningaanbod biedt. We willen de bestaande woningvoorraad vooral aanvullen met </w:t>
      </w:r>
      <w:r w:rsidR="001F4A01" w:rsidRPr="00136803">
        <w:t>gelijkvloerse (gest</w:t>
      </w:r>
      <w:r w:rsidR="001F4A01">
        <w:t xml:space="preserve">apelde) woningen. Naast woningen in de vrije sector streven we naar een aanvulling van de woningvoorraad met middeldure-woningen en betaalbare </w:t>
      </w:r>
      <w:r>
        <w:t>starterswoningen</w:t>
      </w:r>
      <w:r w:rsidR="001F4A01">
        <w:t>.</w:t>
      </w:r>
      <w:r>
        <w:t xml:space="preserve"> </w:t>
      </w:r>
      <w:r w:rsidR="001F4A01">
        <w:t>Naast startere en jongeren richten we ons vooral op o</w:t>
      </w:r>
      <w:r>
        <w:t xml:space="preserve">uderen </w:t>
      </w:r>
      <w:r w:rsidR="00922D12" w:rsidRPr="00136803">
        <w:t>en zorgbehoevenden.</w:t>
      </w:r>
      <w:r w:rsidR="00A40169" w:rsidRPr="00136803">
        <w:t xml:space="preserve"> </w:t>
      </w:r>
    </w:p>
    <w:p w:rsidR="00B2340F" w:rsidRDefault="00B2340F" w:rsidP="00B2340F">
      <w:pPr>
        <w:pStyle w:val="plat1"/>
        <w:numPr>
          <w:ilvl w:val="0"/>
          <w:numId w:val="18"/>
        </w:numPr>
        <w:ind w:left="426" w:hanging="284"/>
        <w:jc w:val="both"/>
      </w:pPr>
      <w:r w:rsidRPr="00136803">
        <w:t xml:space="preserve">Dat nieuwbouw zoveel mogelijk doorstroming teweeg brengt. Starters kunnen bijvoorbeeld ook geholpen worden door </w:t>
      </w:r>
      <w:r>
        <w:t xml:space="preserve">voor </w:t>
      </w:r>
      <w:r w:rsidRPr="00136803">
        <w:t>senioren woningen te bouwen die vervolgens een woning geschikt voor een starter achterlaten</w:t>
      </w:r>
      <w:r>
        <w:t xml:space="preserve"> (zie ook onder thema 2)</w:t>
      </w:r>
      <w:r w:rsidRPr="00136803">
        <w:t xml:space="preserve">. </w:t>
      </w:r>
    </w:p>
    <w:p w:rsidR="00B2340F" w:rsidRPr="00136803" w:rsidRDefault="00B2340F" w:rsidP="00B2340F">
      <w:pPr>
        <w:pStyle w:val="plat1"/>
        <w:numPr>
          <w:ilvl w:val="0"/>
          <w:numId w:val="18"/>
        </w:numPr>
        <w:ind w:left="426" w:hanging="284"/>
        <w:jc w:val="both"/>
      </w:pPr>
      <w:r w:rsidRPr="00136803">
        <w:t xml:space="preserve">Dat we de aanwezige (groene) kwaliteiten  meer zichtbaar maken vanuit de kernen, ofwel we ‘naar buiten’ bouwen, het water omarmen en onze kernen in fysiek opzicht meer openen. </w:t>
      </w:r>
    </w:p>
    <w:p w:rsidR="00B2340F" w:rsidRPr="00136803" w:rsidRDefault="00B2340F" w:rsidP="00B2340F">
      <w:pPr>
        <w:pStyle w:val="plat1"/>
        <w:numPr>
          <w:ilvl w:val="0"/>
          <w:numId w:val="18"/>
        </w:numPr>
        <w:ind w:left="426" w:hanging="284"/>
        <w:jc w:val="both"/>
      </w:pPr>
      <w:r w:rsidRPr="00136803">
        <w:lastRenderedPageBreak/>
        <w:t xml:space="preserve">Dat we </w:t>
      </w:r>
      <w:r>
        <w:t xml:space="preserve">zoveel </w:t>
      </w:r>
      <w:r w:rsidRPr="00136803">
        <w:t>mogelijk op inbreidingslocaties bouwen. Dit in verbinding met de groene en waterrijke omgeving.”</w:t>
      </w:r>
    </w:p>
    <w:p w:rsidR="00D0225F" w:rsidRPr="00D0225F" w:rsidRDefault="009D115A" w:rsidP="00D0225F">
      <w:pPr>
        <w:pStyle w:val="plat1"/>
        <w:numPr>
          <w:ilvl w:val="0"/>
          <w:numId w:val="18"/>
        </w:numPr>
        <w:ind w:left="426" w:hanging="284"/>
        <w:jc w:val="both"/>
      </w:pPr>
      <w:r w:rsidRPr="00136803">
        <w:t>Dat we p</w:t>
      </w:r>
      <w:r w:rsidR="0013188A" w:rsidRPr="00136803">
        <w:t>assende bestemming</w:t>
      </w:r>
      <w:r w:rsidR="00922D12" w:rsidRPr="00136803">
        <w:t xml:space="preserve">en </w:t>
      </w:r>
      <w:r w:rsidRPr="00136803">
        <w:t xml:space="preserve">vinden - </w:t>
      </w:r>
      <w:r w:rsidR="00922D12" w:rsidRPr="00136803">
        <w:t xml:space="preserve">in samenwerkingen met de eigenaren / woningcorporaties </w:t>
      </w:r>
      <w:r w:rsidRPr="00136803">
        <w:t xml:space="preserve">- </w:t>
      </w:r>
      <w:r w:rsidR="00922D12" w:rsidRPr="00136803">
        <w:t xml:space="preserve">van </w:t>
      </w:r>
      <w:r w:rsidR="0013188A" w:rsidRPr="00136803">
        <w:t xml:space="preserve"> locaties </w:t>
      </w:r>
      <w:r w:rsidR="00922D12" w:rsidRPr="00136803">
        <w:t>a</w:t>
      </w:r>
      <w:r w:rsidR="0013188A" w:rsidRPr="00136803">
        <w:t>ls ‘</w:t>
      </w:r>
      <w:r w:rsidR="00922D12" w:rsidRPr="00136803">
        <w:t xml:space="preserve">de Oude </w:t>
      </w:r>
      <w:r w:rsidR="00922D12" w:rsidRPr="00FF22A8">
        <w:t>Keern’</w:t>
      </w:r>
      <w:r w:rsidR="0013188A" w:rsidRPr="00FF22A8">
        <w:t>,</w:t>
      </w:r>
      <w:r w:rsidR="000C55E2">
        <w:t xml:space="preserve"> </w:t>
      </w:r>
      <w:r w:rsidR="000C55E2" w:rsidRPr="000C55E2">
        <w:t xml:space="preserve">‘Dorpsstraat 60’ </w:t>
      </w:r>
      <w:r w:rsidR="00396923" w:rsidRPr="00FF22A8">
        <w:t>en</w:t>
      </w:r>
      <w:r w:rsidR="00396923" w:rsidRPr="00136803">
        <w:t xml:space="preserve"> de </w:t>
      </w:r>
      <w:r w:rsidR="000C55E2">
        <w:t>‘</w:t>
      </w:r>
      <w:r w:rsidR="00396923" w:rsidRPr="00136803">
        <w:t>Van Beekst</w:t>
      </w:r>
      <w:r w:rsidR="00676684" w:rsidRPr="00136803">
        <w:t>r</w:t>
      </w:r>
      <w:r w:rsidR="00396923" w:rsidRPr="00136803">
        <w:t>aat</w:t>
      </w:r>
      <w:r w:rsidR="00021476">
        <w:t xml:space="preserve"> </w:t>
      </w:r>
      <w:r w:rsidR="00021476" w:rsidRPr="000C55E2">
        <w:t>1-3</w:t>
      </w:r>
      <w:r w:rsidR="000C55E2" w:rsidRPr="000C55E2">
        <w:t>’.</w:t>
      </w:r>
    </w:p>
    <w:p w:rsidR="000C55E2" w:rsidRPr="00D0225F" w:rsidRDefault="00D0225F" w:rsidP="00D0225F">
      <w:pPr>
        <w:pStyle w:val="plat1"/>
        <w:jc w:val="both"/>
        <w:rPr>
          <w:b/>
          <w:color w:val="7030A0"/>
          <w:szCs w:val="20"/>
        </w:rPr>
      </w:pPr>
      <w:r>
        <w:rPr>
          <w:b/>
          <w:noProof/>
          <w:color w:val="7030A0"/>
          <w:szCs w:val="20"/>
          <w:lang w:eastAsia="nl-NL"/>
        </w:rPr>
        <w:drawing>
          <wp:inline distT="0" distB="0" distL="0" distR="0" wp14:anchorId="617D815A" wp14:editId="26D84FA2">
            <wp:extent cx="2880000" cy="3478812"/>
            <wp:effectExtent l="19050" t="19050" r="15875" b="2667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ijendijk-zuid.jpg"/>
                    <pic:cNvPicPr/>
                  </pic:nvPicPr>
                  <pic:blipFill rotWithShape="1">
                    <a:blip r:embed="rId27" cstate="print">
                      <a:extLst>
                        <a:ext uri="{28A0092B-C50C-407E-A947-70E740481C1C}">
                          <a14:useLocalDpi xmlns:a14="http://schemas.microsoft.com/office/drawing/2010/main" val="0"/>
                        </a:ext>
                      </a:extLst>
                    </a:blip>
                    <a:srcRect r="44797"/>
                    <a:stretch/>
                  </pic:blipFill>
                  <pic:spPr bwMode="auto">
                    <a:xfrm>
                      <a:off x="0" y="0"/>
                      <a:ext cx="2880000" cy="3478812"/>
                    </a:xfrm>
                    <a:prstGeom prst="rect">
                      <a:avLst/>
                    </a:prstGeom>
                    <a:ln>
                      <a:solidFill>
                        <a:srgbClr val="7030A0"/>
                      </a:solidFill>
                    </a:ln>
                    <a:extLst>
                      <a:ext uri="{53640926-AAD7-44D8-BBD7-CCE9431645EC}">
                        <a14:shadowObscured xmlns:a14="http://schemas.microsoft.com/office/drawing/2010/main"/>
                      </a:ext>
                    </a:extLst>
                  </pic:spPr>
                </pic:pic>
              </a:graphicData>
            </a:graphic>
          </wp:inline>
        </w:drawing>
      </w:r>
      <w:r w:rsidR="000C55E2" w:rsidRPr="00D0225F">
        <w:rPr>
          <w:b/>
          <w:color w:val="7030A0"/>
          <w:szCs w:val="20"/>
        </w:rPr>
        <w:br w:type="page"/>
      </w:r>
    </w:p>
    <w:p w:rsidR="0013188A" w:rsidRDefault="000C55E2" w:rsidP="0013188A">
      <w:pPr>
        <w:rPr>
          <w:b/>
          <w:color w:val="7030A0"/>
          <w:sz w:val="20"/>
          <w:szCs w:val="20"/>
          <w:lang w:val="nl-NL"/>
        </w:rPr>
      </w:pPr>
      <w:r>
        <w:rPr>
          <w:b/>
          <w:color w:val="7030A0"/>
          <w:sz w:val="20"/>
          <w:szCs w:val="20"/>
          <w:lang w:val="nl-NL"/>
        </w:rPr>
        <w:lastRenderedPageBreak/>
        <w:t>W</w:t>
      </w:r>
      <w:r w:rsidR="0013188A">
        <w:rPr>
          <w:b/>
          <w:color w:val="7030A0"/>
          <w:sz w:val="20"/>
          <w:szCs w:val="20"/>
          <w:lang w:val="nl-NL"/>
        </w:rPr>
        <w:t>e doen…</w:t>
      </w:r>
    </w:p>
    <w:p w:rsidR="00D91227" w:rsidRPr="00D91227" w:rsidRDefault="00A46963" w:rsidP="00136803">
      <w:pPr>
        <w:pStyle w:val="plat1"/>
        <w:numPr>
          <w:ilvl w:val="0"/>
          <w:numId w:val="21"/>
        </w:numPr>
        <w:ind w:left="426" w:hanging="284"/>
        <w:jc w:val="both"/>
      </w:pPr>
      <w:r w:rsidRPr="00136803">
        <w:t xml:space="preserve">Op basis van </w:t>
      </w:r>
      <w:r w:rsidR="00D91227" w:rsidRPr="00136803">
        <w:t xml:space="preserve">het laatst beschikbare woningmarktonderzoek </w:t>
      </w:r>
      <w:r w:rsidRPr="00136803">
        <w:t>werken we</w:t>
      </w:r>
      <w:r w:rsidR="00D91227" w:rsidRPr="00136803">
        <w:t xml:space="preserve"> het door ons gewenste </w:t>
      </w:r>
      <w:r w:rsidR="00396923" w:rsidRPr="00136803">
        <w:t>woningbouwprogramma</w:t>
      </w:r>
      <w:r w:rsidR="00D91227" w:rsidRPr="00136803">
        <w:t xml:space="preserve"> </w:t>
      </w:r>
      <w:r w:rsidR="00396923" w:rsidRPr="00136803">
        <w:t xml:space="preserve"> </w:t>
      </w:r>
      <w:r w:rsidR="00E146AB" w:rsidRPr="00136803">
        <w:t>in kwantitatieve en kwalitatieve zin uit</w:t>
      </w:r>
      <w:r w:rsidR="00E66383">
        <w:t>.</w:t>
      </w:r>
      <w:r w:rsidR="00E146AB" w:rsidRPr="00136803">
        <w:t xml:space="preserve"> </w:t>
      </w:r>
    </w:p>
    <w:p w:rsidR="00E146AB" w:rsidRPr="00D91227" w:rsidRDefault="004225F3" w:rsidP="00136803">
      <w:pPr>
        <w:pStyle w:val="plat1"/>
        <w:numPr>
          <w:ilvl w:val="0"/>
          <w:numId w:val="21"/>
        </w:numPr>
        <w:ind w:left="426" w:hanging="284"/>
        <w:jc w:val="both"/>
      </w:pPr>
      <w:r w:rsidRPr="00136803">
        <w:t>Wij sturen op ons gewenste woningbouw</w:t>
      </w:r>
      <w:r w:rsidR="00E146AB" w:rsidRPr="00136803">
        <w:t>-</w:t>
      </w:r>
      <w:r w:rsidRPr="00136803">
        <w:t xml:space="preserve">programma voor zover wij hiertoe wettelijke mogelijkheden hebben. </w:t>
      </w:r>
      <w:r w:rsidR="00E146AB" w:rsidRPr="00136803">
        <w:t>Kwantitatieve en kwalitatieve p</w:t>
      </w:r>
      <w:r w:rsidRPr="00136803">
        <w:t xml:space="preserve">lantoetsing </w:t>
      </w:r>
      <w:r w:rsidR="00394D09" w:rsidRPr="00136803">
        <w:t xml:space="preserve">doen wij op basis van de </w:t>
      </w:r>
      <w:r w:rsidR="00F852A2" w:rsidRPr="00136803">
        <w:t>Ladder voor duurzame verstedelijking</w:t>
      </w:r>
      <w:r w:rsidRPr="00136803">
        <w:t>;</w:t>
      </w:r>
      <w:r w:rsidR="00F852A2" w:rsidRPr="00D91227">
        <w:t xml:space="preserve"> </w:t>
      </w:r>
      <w:r w:rsidR="000E17E9">
        <w:t>g</w:t>
      </w:r>
      <w:r w:rsidR="00F852A2" w:rsidRPr="00D91227">
        <w:t xml:space="preserve">etoetst wordt of een bouwplan aansluit op de </w:t>
      </w:r>
      <w:r w:rsidR="00F852A2" w:rsidRPr="00136803">
        <w:t>regionale</w:t>
      </w:r>
      <w:r w:rsidR="00F852A2" w:rsidRPr="00D91227">
        <w:t xml:space="preserve"> woningbehoefte.</w:t>
      </w:r>
      <w:r w:rsidR="00E146AB" w:rsidRPr="00D91227">
        <w:t xml:space="preserve"> </w:t>
      </w:r>
      <w:r w:rsidR="00D91227" w:rsidRPr="00D91227">
        <w:t xml:space="preserve">Naast het geldend ruimtelijk beleid en ons </w:t>
      </w:r>
      <w:r w:rsidR="000E17E9" w:rsidRPr="00D91227">
        <w:t>woningbouwprogramma</w:t>
      </w:r>
      <w:r w:rsidR="00D91227" w:rsidRPr="00D91227">
        <w:t xml:space="preserve"> z</w:t>
      </w:r>
      <w:r w:rsidR="00E146AB" w:rsidRPr="00136803">
        <w:t xml:space="preserve">ijn regionale uitspraken hierover </w:t>
      </w:r>
      <w:r w:rsidR="00D91227" w:rsidRPr="00136803">
        <w:t>(</w:t>
      </w:r>
      <w:r w:rsidR="00E146AB" w:rsidRPr="00136803">
        <w:t xml:space="preserve">in </w:t>
      </w:r>
      <w:r w:rsidR="00D91227" w:rsidRPr="00136803">
        <w:t xml:space="preserve">bijvoorbeeld </w:t>
      </w:r>
      <w:r w:rsidR="00E146AB" w:rsidRPr="00136803">
        <w:t>een Regionaal Actie Programma of Ladder toets</w:t>
      </w:r>
      <w:r w:rsidR="00D91227" w:rsidRPr="00136803">
        <w:t>)</w:t>
      </w:r>
      <w:r w:rsidR="00E146AB" w:rsidRPr="00136803">
        <w:t xml:space="preserve"> leidend.</w:t>
      </w:r>
    </w:p>
    <w:p w:rsidR="00642051" w:rsidRPr="00136803" w:rsidRDefault="00642051" w:rsidP="00136803">
      <w:pPr>
        <w:pStyle w:val="plat1"/>
        <w:numPr>
          <w:ilvl w:val="0"/>
          <w:numId w:val="21"/>
        </w:numPr>
        <w:ind w:left="426" w:hanging="284"/>
        <w:jc w:val="both"/>
      </w:pPr>
      <w:r w:rsidRPr="00136803">
        <w:t>De in de periode tot 2020 te ontwikkelen locaties zijn</w:t>
      </w:r>
      <w:r w:rsidR="00E220DB" w:rsidRPr="00136803">
        <w:t xml:space="preserve"> wat ons betreft</w:t>
      </w:r>
      <w:r w:rsidRPr="00136803">
        <w:t xml:space="preserve">: </w:t>
      </w:r>
      <w:r w:rsidR="00B053BC" w:rsidRPr="00136803">
        <w:t xml:space="preserve">het afronden van de projecten Luijendijk-Zuid </w:t>
      </w:r>
      <w:r w:rsidR="00B053BC" w:rsidRPr="00FF22A8">
        <w:t>en Breeko</w:t>
      </w:r>
      <w:r w:rsidR="00E0202A">
        <w:t>e</w:t>
      </w:r>
      <w:r w:rsidR="00B053BC" w:rsidRPr="00FF22A8">
        <w:t>ver. Waa</w:t>
      </w:r>
      <w:r w:rsidR="0065637D" w:rsidRPr="00FF22A8">
        <w:t>r</w:t>
      </w:r>
      <w:r w:rsidR="00B053BC" w:rsidRPr="00FF22A8">
        <w:t xml:space="preserve"> het inbreidingslocaties betreft denken wij aan </w:t>
      </w:r>
      <w:r w:rsidR="005B7E6B" w:rsidRPr="00FF22A8">
        <w:t>‘de Oude Keern’</w:t>
      </w:r>
      <w:r w:rsidR="000C55E2">
        <w:t xml:space="preserve">, </w:t>
      </w:r>
      <w:r w:rsidR="000C55E2" w:rsidRPr="000C55E2">
        <w:t>‘</w:t>
      </w:r>
      <w:r w:rsidR="00021476" w:rsidRPr="000C55E2">
        <w:t>Dorpsstraat 60</w:t>
      </w:r>
      <w:r w:rsidR="000C55E2" w:rsidRPr="000C55E2">
        <w:t xml:space="preserve">’ </w:t>
      </w:r>
      <w:r w:rsidR="005B7E6B" w:rsidRPr="000C55E2">
        <w:t xml:space="preserve">en </w:t>
      </w:r>
      <w:r w:rsidR="005B7E6B" w:rsidRPr="00FF22A8">
        <w:t xml:space="preserve">de </w:t>
      </w:r>
      <w:r w:rsidR="0065637D" w:rsidRPr="00FF22A8">
        <w:t>‘</w:t>
      </w:r>
      <w:r w:rsidR="005B7E6B" w:rsidRPr="00FF22A8">
        <w:t>Van Beekstraat</w:t>
      </w:r>
      <w:r w:rsidR="00B053BC" w:rsidRPr="00FF22A8">
        <w:t xml:space="preserve"> 1-3</w:t>
      </w:r>
      <w:r w:rsidR="0065637D" w:rsidRPr="00FF22A8">
        <w:t>’</w:t>
      </w:r>
      <w:r w:rsidR="00B053BC" w:rsidRPr="00FF22A8">
        <w:t>, h</w:t>
      </w:r>
      <w:r w:rsidRPr="00FF22A8">
        <w:t xml:space="preserve">ierbij aangetekend dat we </w:t>
      </w:r>
      <w:r w:rsidR="004C4ECE" w:rsidRPr="00FF22A8">
        <w:t xml:space="preserve">alle </w:t>
      </w:r>
      <w:r w:rsidRPr="00FF22A8">
        <w:t>nieuwe kansen die zich voordoen</w:t>
      </w:r>
      <w:r w:rsidRPr="00136803">
        <w:t xml:space="preserve"> uiteraard willen benutten.</w:t>
      </w:r>
    </w:p>
    <w:p w:rsidR="009B5E92" w:rsidRPr="00136803" w:rsidRDefault="009B5E92" w:rsidP="00136803">
      <w:pPr>
        <w:pStyle w:val="plat1"/>
        <w:numPr>
          <w:ilvl w:val="0"/>
          <w:numId w:val="21"/>
        </w:numPr>
        <w:ind w:left="426" w:hanging="284"/>
        <w:jc w:val="both"/>
      </w:pPr>
      <w:r w:rsidRPr="00136803">
        <w:t xml:space="preserve">We doen een beroep op de ontwikkelende partijen </w:t>
      </w:r>
      <w:r w:rsidR="00837701" w:rsidRPr="00136803">
        <w:t>(particuliere</w:t>
      </w:r>
      <w:r w:rsidR="00837701">
        <w:t>n en vastgoedbeleggers</w:t>
      </w:r>
      <w:r w:rsidR="00837701" w:rsidRPr="00136803">
        <w:t xml:space="preserve">) </w:t>
      </w:r>
      <w:r w:rsidRPr="00136803">
        <w:t>in Landsmeer om woning</w:t>
      </w:r>
      <w:r w:rsidR="00905198">
        <w:t>en</w:t>
      </w:r>
      <w:r w:rsidRPr="00136803">
        <w:t xml:space="preserve"> te realiseren in het </w:t>
      </w:r>
      <w:r w:rsidR="00C5690C" w:rsidRPr="00136803">
        <w:t>middensegment</w:t>
      </w:r>
      <w:r w:rsidR="00AF4BA4" w:rsidRPr="00136803">
        <w:t>. Hier</w:t>
      </w:r>
      <w:r w:rsidR="0065637D">
        <w:t>in</w:t>
      </w:r>
      <w:r w:rsidR="00AF4BA4" w:rsidRPr="00136803">
        <w:t xml:space="preserve"> is geen taak voor de woningcorporaties weggelegd. </w:t>
      </w:r>
    </w:p>
    <w:p w:rsidR="004225F3" w:rsidRPr="00136803" w:rsidRDefault="004225F3" w:rsidP="00136803">
      <w:pPr>
        <w:pStyle w:val="plat1"/>
        <w:numPr>
          <w:ilvl w:val="0"/>
          <w:numId w:val="21"/>
        </w:numPr>
        <w:ind w:left="426" w:hanging="284"/>
        <w:jc w:val="both"/>
      </w:pPr>
      <w:r w:rsidRPr="00136803">
        <w:t>We sturen op de gewenste kwaliteit middels</w:t>
      </w:r>
      <w:r w:rsidR="00E32F99">
        <w:t xml:space="preserve"> flexibele bestemmingsplannen,</w:t>
      </w:r>
      <w:r w:rsidRPr="00136803">
        <w:t xml:space="preserve"> welstands</w:t>
      </w:r>
      <w:r w:rsidR="00E0202A">
        <w:t>-</w:t>
      </w:r>
      <w:r w:rsidRPr="00136803">
        <w:t>criteria en eisen aan beeldkwaliteit.</w:t>
      </w:r>
    </w:p>
    <w:p w:rsidR="00642051" w:rsidRPr="00E220DB" w:rsidRDefault="00642051" w:rsidP="00136803">
      <w:pPr>
        <w:pStyle w:val="plat1"/>
        <w:numPr>
          <w:ilvl w:val="0"/>
          <w:numId w:val="21"/>
        </w:numPr>
        <w:ind w:left="426" w:hanging="284"/>
        <w:jc w:val="both"/>
      </w:pPr>
      <w:r w:rsidRPr="00136803">
        <w:lastRenderedPageBreak/>
        <w:t xml:space="preserve">We zetten er - voor zover als  (wettelijk) mogelijk - op in om woningzoekende die een sociale huurwoning in Landsmeer achterlaten voorrang te geven in nieuwbouw woningen in </w:t>
      </w:r>
      <w:r w:rsidR="00E220DB" w:rsidRPr="00136803">
        <w:t xml:space="preserve">de </w:t>
      </w:r>
      <w:r w:rsidRPr="00136803">
        <w:t>koop</w:t>
      </w:r>
      <w:r w:rsidR="0065637D">
        <w:t>sector</w:t>
      </w:r>
      <w:r w:rsidR="00E220DB" w:rsidRPr="00136803">
        <w:t>.</w:t>
      </w:r>
    </w:p>
    <w:p w:rsidR="008053C9" w:rsidRPr="00136803" w:rsidRDefault="008053C9" w:rsidP="00136803">
      <w:pPr>
        <w:pStyle w:val="plat1"/>
        <w:numPr>
          <w:ilvl w:val="0"/>
          <w:numId w:val="21"/>
        </w:numPr>
        <w:ind w:left="426" w:hanging="284"/>
        <w:jc w:val="both"/>
      </w:pPr>
      <w:r w:rsidRPr="00136803">
        <w:t xml:space="preserve">We zetten in op het informeren van de diverse groepen woningzoekenden over kansen, mogelijkheden en alternatieven. We proberen zo actief doorstroming op de woningmarkt in gang  te zetten. </w:t>
      </w:r>
    </w:p>
    <w:p w:rsidR="001E35E0" w:rsidRPr="00136803" w:rsidRDefault="001E35E0" w:rsidP="00136803">
      <w:pPr>
        <w:pStyle w:val="plat1"/>
        <w:numPr>
          <w:ilvl w:val="0"/>
          <w:numId w:val="21"/>
        </w:numPr>
        <w:ind w:left="426" w:hanging="284"/>
        <w:jc w:val="both"/>
      </w:pPr>
      <w:r w:rsidRPr="00136803">
        <w:t xml:space="preserve">Startersleningen zijn in het verleden uitgegeven voor een bedrag van € 0,5 miljoen. Zodra dit ‘revolving fund’ weer mogelijkheden biedt kunnen nieuwe leningen worden verstrekt. </w:t>
      </w:r>
    </w:p>
    <w:p w:rsidR="00F852A2" w:rsidRPr="00136803" w:rsidRDefault="00642051" w:rsidP="00136803">
      <w:pPr>
        <w:pStyle w:val="plat1"/>
        <w:numPr>
          <w:ilvl w:val="0"/>
          <w:numId w:val="21"/>
        </w:numPr>
        <w:ind w:left="426" w:hanging="284"/>
        <w:jc w:val="both"/>
      </w:pPr>
      <w:r w:rsidRPr="00136803">
        <w:t>We willen verkennen of</w:t>
      </w:r>
      <w:r w:rsidR="00837701">
        <w:t xml:space="preserve"> </w:t>
      </w:r>
      <w:r w:rsidR="00905198">
        <w:t>er corporaties zijn die hun</w:t>
      </w:r>
      <w:r w:rsidR="006628DF" w:rsidRPr="00136803">
        <w:t xml:space="preserve"> positie in Landsmeer wellicht </w:t>
      </w:r>
      <w:r w:rsidR="00837701">
        <w:t>willen</w:t>
      </w:r>
      <w:r w:rsidR="00837701" w:rsidRPr="00136803">
        <w:t xml:space="preserve"> uitbreiden</w:t>
      </w:r>
      <w:r w:rsidR="006628DF" w:rsidRPr="00136803">
        <w:t xml:space="preserve"> en bezien of </w:t>
      </w:r>
      <w:r w:rsidRPr="00136803">
        <w:t xml:space="preserve">een </w:t>
      </w:r>
      <w:r w:rsidR="00837701">
        <w:t>vijf</w:t>
      </w:r>
      <w:r w:rsidR="00837701" w:rsidRPr="00136803">
        <w:t xml:space="preserve">de  </w:t>
      </w:r>
      <w:r w:rsidRPr="00136803">
        <w:t>woningcorporatie  (</w:t>
      </w:r>
      <w:r w:rsidR="00F852A2" w:rsidRPr="00136803">
        <w:t>toegelaten instelling</w:t>
      </w:r>
      <w:r w:rsidRPr="00136803">
        <w:t>)</w:t>
      </w:r>
      <w:r w:rsidR="00E220DB" w:rsidRPr="00136803">
        <w:t xml:space="preserve"> actief wil</w:t>
      </w:r>
      <w:r w:rsidR="00F852A2" w:rsidRPr="00136803">
        <w:t xml:space="preserve"> worden in Landsmeer, bijvoorbeeld een </w:t>
      </w:r>
      <w:r w:rsidRPr="00136803">
        <w:t xml:space="preserve">corporatie </w:t>
      </w:r>
      <w:r w:rsidR="00F852A2" w:rsidRPr="00136803">
        <w:t xml:space="preserve">specifiek actief </w:t>
      </w:r>
      <w:r w:rsidR="001E35E0" w:rsidRPr="00136803">
        <w:t xml:space="preserve">in </w:t>
      </w:r>
      <w:r w:rsidR="00F852A2" w:rsidRPr="00136803">
        <w:t xml:space="preserve"> seniorenhuisvesting</w:t>
      </w:r>
      <w:r w:rsidR="006628DF" w:rsidRPr="00136803">
        <w:t xml:space="preserve">. </w:t>
      </w:r>
    </w:p>
    <w:p w:rsidR="00DD41CB" w:rsidRPr="009E5A13" w:rsidRDefault="00DD41CB" w:rsidP="009E5A13">
      <w:pPr>
        <w:rPr>
          <w:b/>
          <w:color w:val="7030A0"/>
          <w:sz w:val="20"/>
          <w:szCs w:val="20"/>
          <w:lang w:val="nl-NL"/>
        </w:rPr>
      </w:pPr>
      <w:r w:rsidRPr="009E5A13">
        <w:rPr>
          <w:b/>
          <w:color w:val="7030A0"/>
          <w:sz w:val="20"/>
          <w:szCs w:val="20"/>
          <w:lang w:val="nl-NL"/>
        </w:rPr>
        <w:t>We vragen de corporaties in hun bod en beleid…</w:t>
      </w:r>
    </w:p>
    <w:p w:rsidR="009A4EF6" w:rsidRPr="00136803" w:rsidRDefault="009A4EF6" w:rsidP="00136803">
      <w:pPr>
        <w:pStyle w:val="plat1"/>
        <w:numPr>
          <w:ilvl w:val="0"/>
          <w:numId w:val="18"/>
        </w:numPr>
        <w:ind w:left="426" w:hanging="284"/>
        <w:jc w:val="both"/>
      </w:pPr>
      <w:r w:rsidRPr="00136803">
        <w:t>Transparantie te bieden in hun investeringscapaciteit.</w:t>
      </w:r>
    </w:p>
    <w:p w:rsidR="009D115A" w:rsidRPr="00136803" w:rsidRDefault="009D115A" w:rsidP="00136803">
      <w:pPr>
        <w:pStyle w:val="plat1"/>
        <w:numPr>
          <w:ilvl w:val="0"/>
          <w:numId w:val="18"/>
        </w:numPr>
        <w:ind w:left="426" w:hanging="284"/>
        <w:jc w:val="both"/>
      </w:pPr>
      <w:r w:rsidRPr="00136803">
        <w:t>Voor zover hun investeringscapaciteit het toelaat een bijdrage te leveren aan nieuwbouw voor jongeren, starters, ouderen en zorgbehoevenden</w:t>
      </w:r>
      <w:r w:rsidR="00AF4BA4" w:rsidRPr="00136803">
        <w:t xml:space="preserve"> in het sociale segment</w:t>
      </w:r>
      <w:r w:rsidRPr="00136803">
        <w:t>.</w:t>
      </w:r>
    </w:p>
    <w:p w:rsidR="009A4EF6" w:rsidRPr="00136803" w:rsidRDefault="009A4EF6" w:rsidP="00136803">
      <w:pPr>
        <w:pStyle w:val="plat1"/>
        <w:numPr>
          <w:ilvl w:val="0"/>
          <w:numId w:val="18"/>
        </w:numPr>
        <w:ind w:left="426" w:hanging="284"/>
        <w:jc w:val="both"/>
      </w:pPr>
      <w:r w:rsidRPr="00136803">
        <w:t xml:space="preserve">Te bezien of het realiseren van sociale huurwoningen tegen lagere kosten en wellicht ook een wat gereduceerde kwaliteit mogelijk </w:t>
      </w:r>
      <w:r w:rsidRPr="00136803">
        <w:lastRenderedPageBreak/>
        <w:t>is</w:t>
      </w:r>
      <w:r w:rsidR="00642051" w:rsidRPr="00136803">
        <w:t>, waarmee de woonlasten beperkt kunnen blijven.</w:t>
      </w:r>
    </w:p>
    <w:p w:rsidR="005716D2" w:rsidRPr="00136803" w:rsidRDefault="005716D2" w:rsidP="00136803">
      <w:pPr>
        <w:pStyle w:val="plat1"/>
        <w:numPr>
          <w:ilvl w:val="0"/>
          <w:numId w:val="18"/>
        </w:numPr>
        <w:ind w:left="426" w:hanging="284"/>
        <w:jc w:val="both"/>
      </w:pPr>
      <w:r w:rsidRPr="00136803">
        <w:t xml:space="preserve">In Landsmeer te experimenteren met vernieuwende </w:t>
      </w:r>
      <w:r w:rsidR="00C77067" w:rsidRPr="00136803">
        <w:t>vormen van samen wonen en leven.</w:t>
      </w:r>
      <w:r w:rsidR="00FB3375" w:rsidRPr="00FB3375">
        <w:rPr>
          <w:noProof/>
          <w:lang w:eastAsia="nl-NL"/>
        </w:rPr>
        <w:t xml:space="preserve"> </w:t>
      </w:r>
      <w:r w:rsidR="00FB3375">
        <w:rPr>
          <w:noProof/>
          <w:lang w:eastAsia="nl-NL"/>
        </w:rPr>
        <w:drawing>
          <wp:inline distT="0" distB="0" distL="0" distR="0" wp14:anchorId="62E07462" wp14:editId="57DDD1B4">
            <wp:extent cx="220500" cy="126000"/>
            <wp:effectExtent l="0" t="0" r="8255"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a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500" cy="126000"/>
                    </a:xfrm>
                    <a:prstGeom prst="rect">
                      <a:avLst/>
                    </a:prstGeom>
                  </pic:spPr>
                </pic:pic>
              </a:graphicData>
            </a:graphic>
          </wp:inline>
        </w:drawing>
      </w:r>
    </w:p>
    <w:p w:rsidR="0089121D" w:rsidRPr="009D115A" w:rsidRDefault="0089121D" w:rsidP="009D115A">
      <w:pPr>
        <w:pStyle w:val="Default"/>
        <w:ind w:left="426"/>
        <w:jc w:val="both"/>
        <w:rPr>
          <w:b/>
          <w:color w:val="7030A0"/>
          <w:sz w:val="20"/>
          <w:szCs w:val="20"/>
        </w:rPr>
      </w:pPr>
    </w:p>
    <w:p w:rsidR="009D115A" w:rsidRDefault="0089121D">
      <w:pPr>
        <w:rPr>
          <w:rFonts w:eastAsia="Times New Roman" w:cs="Times New Roman"/>
          <w:b/>
          <w:color w:val="7030A0"/>
          <w:spacing w:val="8"/>
          <w:kern w:val="18"/>
          <w:sz w:val="24"/>
          <w:szCs w:val="20"/>
          <w:lang w:val="nl-NL"/>
        </w:rPr>
      </w:pPr>
      <w:r>
        <w:rPr>
          <w:b/>
          <w:noProof/>
          <w:color w:val="7030A0"/>
          <w:sz w:val="20"/>
          <w:szCs w:val="20"/>
          <w:lang w:val="nl-NL" w:eastAsia="nl-NL"/>
        </w:rPr>
        <w:drawing>
          <wp:inline distT="0" distB="0" distL="0" distR="0" wp14:anchorId="55F074C8" wp14:editId="04BCFC7E">
            <wp:extent cx="2879725" cy="3740150"/>
            <wp:effectExtent l="19050" t="19050" r="15875" b="1270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rijk sept 2011 (8).JPG"/>
                    <pic:cNvPicPr/>
                  </pic:nvPicPr>
                  <pic:blipFill rotWithShape="1">
                    <a:blip r:embed="rId28" cstate="print">
                      <a:extLst>
                        <a:ext uri="{28A0092B-C50C-407E-A947-70E740481C1C}">
                          <a14:useLocalDpi xmlns:a14="http://schemas.microsoft.com/office/drawing/2010/main" val="0"/>
                        </a:ext>
                      </a:extLst>
                    </a:blip>
                    <a:srcRect l="49007" b="11694"/>
                    <a:stretch/>
                  </pic:blipFill>
                  <pic:spPr bwMode="auto">
                    <a:xfrm>
                      <a:off x="0" y="0"/>
                      <a:ext cx="2879725" cy="3740150"/>
                    </a:xfrm>
                    <a:prstGeom prst="rect">
                      <a:avLst/>
                    </a:prstGeom>
                    <a:ln>
                      <a:solidFill>
                        <a:srgbClr val="7030A0"/>
                      </a:solidFill>
                    </a:ln>
                    <a:extLst>
                      <a:ext uri="{53640926-AAD7-44D8-BBD7-CCE9431645EC}">
                        <a14:shadowObscured xmlns:a14="http://schemas.microsoft.com/office/drawing/2010/main"/>
                      </a:ext>
                    </a:extLst>
                  </pic:spPr>
                </pic:pic>
              </a:graphicData>
            </a:graphic>
          </wp:inline>
        </w:drawing>
      </w:r>
      <w:r w:rsidR="009D115A">
        <w:rPr>
          <w:rFonts w:eastAsia="Times New Roman" w:cs="Times New Roman"/>
          <w:b/>
          <w:color w:val="7030A0"/>
          <w:spacing w:val="8"/>
          <w:kern w:val="18"/>
          <w:sz w:val="24"/>
          <w:szCs w:val="20"/>
          <w:lang w:val="nl-NL"/>
        </w:rPr>
        <w:br w:type="page"/>
      </w:r>
    </w:p>
    <w:p w:rsidR="0013188A" w:rsidRPr="00851356" w:rsidRDefault="0013188A" w:rsidP="0013188A">
      <w:pPr>
        <w:rPr>
          <w:rFonts w:eastAsia="Times New Roman" w:cs="Times New Roman"/>
          <w:b/>
          <w:color w:val="7030A0"/>
          <w:spacing w:val="8"/>
          <w:kern w:val="18"/>
          <w:sz w:val="24"/>
          <w:szCs w:val="20"/>
          <w:lang w:val="nl-NL"/>
        </w:rPr>
      </w:pPr>
      <w:r w:rsidRPr="00851356">
        <w:rPr>
          <w:rFonts w:eastAsia="Times New Roman" w:cs="Times New Roman"/>
          <w:b/>
          <w:color w:val="7030A0"/>
          <w:spacing w:val="8"/>
          <w:kern w:val="18"/>
          <w:sz w:val="24"/>
          <w:szCs w:val="20"/>
          <w:lang w:val="nl-NL"/>
        </w:rPr>
        <w:lastRenderedPageBreak/>
        <w:t>THEMA 4 Leefomgeving</w:t>
      </w:r>
    </w:p>
    <w:p w:rsidR="0013188A" w:rsidRDefault="0013188A" w:rsidP="0013188A">
      <w:pPr>
        <w:rPr>
          <w:b/>
          <w:color w:val="7030A0"/>
          <w:sz w:val="20"/>
          <w:szCs w:val="20"/>
          <w:lang w:val="nl-NL"/>
        </w:rPr>
      </w:pPr>
      <w:r>
        <w:rPr>
          <w:b/>
          <w:color w:val="7030A0"/>
          <w:sz w:val="20"/>
          <w:szCs w:val="20"/>
          <w:lang w:val="nl-NL"/>
        </w:rPr>
        <w:t>We zien</w:t>
      </w:r>
      <w:r w:rsidR="00941EBD">
        <w:rPr>
          <w:b/>
          <w:color w:val="7030A0"/>
          <w:sz w:val="20"/>
          <w:szCs w:val="20"/>
          <w:lang w:val="nl-NL"/>
        </w:rPr>
        <w:t xml:space="preserve"> en vinden</w:t>
      </w:r>
      <w:r>
        <w:rPr>
          <w:b/>
          <w:color w:val="7030A0"/>
          <w:sz w:val="20"/>
          <w:szCs w:val="20"/>
          <w:lang w:val="nl-NL"/>
        </w:rPr>
        <w:t>…</w:t>
      </w:r>
    </w:p>
    <w:p w:rsidR="009618D7" w:rsidRPr="00136803" w:rsidRDefault="0013188A" w:rsidP="00136803">
      <w:pPr>
        <w:pStyle w:val="plat1"/>
        <w:numPr>
          <w:ilvl w:val="0"/>
          <w:numId w:val="1"/>
        </w:numPr>
        <w:ind w:left="284" w:hanging="284"/>
        <w:jc w:val="both"/>
      </w:pPr>
      <w:r w:rsidRPr="00136803">
        <w:t>Geen grote opgaven op het geb</w:t>
      </w:r>
      <w:r w:rsidR="009618D7" w:rsidRPr="00136803">
        <w:t xml:space="preserve">ied van leefbaarheid of beheer. </w:t>
      </w:r>
    </w:p>
    <w:p w:rsidR="00273C2B" w:rsidRPr="00136803" w:rsidRDefault="00273C2B" w:rsidP="00273C2B">
      <w:pPr>
        <w:pStyle w:val="plat1"/>
        <w:numPr>
          <w:ilvl w:val="0"/>
          <w:numId w:val="1"/>
        </w:numPr>
        <w:ind w:left="284" w:hanging="284"/>
        <w:jc w:val="both"/>
      </w:pPr>
      <w:r w:rsidRPr="00136803">
        <w:t>Dat we de leefbaarheid op peil moeten houden.</w:t>
      </w:r>
    </w:p>
    <w:p w:rsidR="0013188A" w:rsidRPr="00136803" w:rsidRDefault="009618D7" w:rsidP="00136803">
      <w:pPr>
        <w:pStyle w:val="plat1"/>
        <w:numPr>
          <w:ilvl w:val="0"/>
          <w:numId w:val="1"/>
        </w:numPr>
        <w:ind w:left="284" w:hanging="284"/>
        <w:jc w:val="both"/>
      </w:pPr>
      <w:r w:rsidRPr="00136803">
        <w:t xml:space="preserve">Dat overlast </w:t>
      </w:r>
      <w:r w:rsidR="0013188A" w:rsidRPr="00136803">
        <w:t>vrijwel niet aanwezig</w:t>
      </w:r>
      <w:r w:rsidRPr="00136803">
        <w:t xml:space="preserve"> is</w:t>
      </w:r>
      <w:r w:rsidR="001360CD" w:rsidRPr="00136803">
        <w:t>, maar waar dit het geval is we er iets aan doen</w:t>
      </w:r>
      <w:r w:rsidR="00273C2B">
        <w:t>.</w:t>
      </w:r>
    </w:p>
    <w:p w:rsidR="00273C2B" w:rsidRPr="00136803" w:rsidRDefault="00273C2B" w:rsidP="00273C2B">
      <w:pPr>
        <w:pStyle w:val="plat1"/>
        <w:numPr>
          <w:ilvl w:val="0"/>
          <w:numId w:val="1"/>
        </w:numPr>
        <w:ind w:left="284" w:hanging="284"/>
        <w:jc w:val="both"/>
      </w:pPr>
      <w:r w:rsidRPr="00136803">
        <w:t xml:space="preserve">Dat de sociale cohesie en organisatiekracht van onze inwoners hoog is. </w:t>
      </w:r>
    </w:p>
    <w:p w:rsidR="00273C2B" w:rsidRPr="00136803" w:rsidRDefault="00273C2B" w:rsidP="00273C2B">
      <w:pPr>
        <w:pStyle w:val="plat1"/>
        <w:numPr>
          <w:ilvl w:val="0"/>
          <w:numId w:val="1"/>
        </w:numPr>
        <w:ind w:left="284" w:hanging="284"/>
        <w:jc w:val="both"/>
      </w:pPr>
      <w:r w:rsidRPr="00136803">
        <w:t xml:space="preserve">Dat we de sociale structuren in stand moeten houden en ondersteunen. </w:t>
      </w:r>
    </w:p>
    <w:p w:rsidR="00273C2B" w:rsidRPr="00136803" w:rsidRDefault="00273C2B" w:rsidP="00273C2B">
      <w:pPr>
        <w:pStyle w:val="plat1"/>
        <w:numPr>
          <w:ilvl w:val="0"/>
          <w:numId w:val="1"/>
        </w:numPr>
        <w:ind w:left="284" w:hanging="284"/>
        <w:jc w:val="both"/>
      </w:pPr>
      <w:r w:rsidRPr="00136803">
        <w:t xml:space="preserve">Dat we </w:t>
      </w:r>
      <w:r>
        <w:t xml:space="preserve">een hoog voorzieningen niveau hebben en </w:t>
      </w:r>
      <w:r w:rsidRPr="00136803">
        <w:t>moeten behouden.</w:t>
      </w:r>
    </w:p>
    <w:p w:rsidR="009618D7" w:rsidRPr="00136803" w:rsidRDefault="009618D7" w:rsidP="00136803">
      <w:pPr>
        <w:pStyle w:val="plat1"/>
        <w:numPr>
          <w:ilvl w:val="0"/>
          <w:numId w:val="1"/>
        </w:numPr>
        <w:ind w:left="284" w:hanging="284"/>
        <w:jc w:val="both"/>
      </w:pPr>
      <w:r w:rsidRPr="00136803">
        <w:t>Dat we zeer goed met het openbaar vervoer bereikbaar zijn.</w:t>
      </w:r>
    </w:p>
    <w:p w:rsidR="001360CD" w:rsidRPr="00136803" w:rsidRDefault="001360CD" w:rsidP="00136803">
      <w:pPr>
        <w:pStyle w:val="plat1"/>
        <w:numPr>
          <w:ilvl w:val="0"/>
          <w:numId w:val="1"/>
        </w:numPr>
        <w:ind w:left="284" w:hanging="284"/>
        <w:jc w:val="both"/>
      </w:pPr>
      <w:r w:rsidRPr="00136803">
        <w:t xml:space="preserve">Dat de inbraakcijfers in Landsmeer hoog zijn. Als gevolg hiervan neemt het onveiligheidsgevoel van onze inwoners toe. Zo werd er in 2015 zo’n 40 maal ingebroken, waarvan in meer de helft van de gevallen sprake was van een inbraak middels het vernielen van de sloten. </w:t>
      </w:r>
    </w:p>
    <w:p w:rsidR="00273C2B" w:rsidRPr="00136803" w:rsidRDefault="00273C2B" w:rsidP="00273C2B">
      <w:pPr>
        <w:pStyle w:val="plat1"/>
        <w:numPr>
          <w:ilvl w:val="0"/>
          <w:numId w:val="1"/>
        </w:numPr>
        <w:ind w:left="284" w:hanging="284"/>
        <w:jc w:val="both"/>
      </w:pPr>
      <w:r w:rsidRPr="00136803">
        <w:t xml:space="preserve">Dat extra aandacht nodig is voor de </w:t>
      </w:r>
      <w:r w:rsidR="00FB6542">
        <w:t>inbraak</w:t>
      </w:r>
      <w:r w:rsidRPr="00136803">
        <w:t>veiligheid van de woningen.</w:t>
      </w:r>
    </w:p>
    <w:p w:rsidR="001360CD" w:rsidRPr="00136803" w:rsidRDefault="009618D7" w:rsidP="00136803">
      <w:pPr>
        <w:pStyle w:val="plat1"/>
        <w:numPr>
          <w:ilvl w:val="0"/>
          <w:numId w:val="1"/>
        </w:numPr>
        <w:ind w:left="284" w:hanging="284"/>
        <w:jc w:val="both"/>
      </w:pPr>
      <w:r w:rsidRPr="00136803">
        <w:t>Dat extra aandacht nodig is voor de toegankelijkheid van de openbare ruimte, met het oog op het mogelijk maken van langer zelfstandig wonen</w:t>
      </w:r>
      <w:r w:rsidR="001360CD" w:rsidRPr="00136803">
        <w:t xml:space="preserve"> en de toegankelijkheid voor minder validen.</w:t>
      </w:r>
    </w:p>
    <w:p w:rsidR="009618D7" w:rsidRPr="009618D7" w:rsidRDefault="009618D7" w:rsidP="009618D7">
      <w:pPr>
        <w:pStyle w:val="Default"/>
        <w:ind w:left="142"/>
        <w:jc w:val="both"/>
        <w:rPr>
          <w:b/>
          <w:color w:val="7030A0"/>
          <w:sz w:val="20"/>
          <w:szCs w:val="20"/>
        </w:rPr>
      </w:pPr>
    </w:p>
    <w:p w:rsidR="00273C2B" w:rsidRDefault="00273C2B" w:rsidP="009618D7">
      <w:pPr>
        <w:rPr>
          <w:b/>
          <w:color w:val="7030A0"/>
          <w:sz w:val="20"/>
          <w:szCs w:val="20"/>
          <w:lang w:val="nl-NL"/>
        </w:rPr>
      </w:pPr>
    </w:p>
    <w:p w:rsidR="0013188A" w:rsidRPr="009618D7" w:rsidRDefault="0013188A" w:rsidP="009618D7">
      <w:pPr>
        <w:rPr>
          <w:b/>
          <w:color w:val="7030A0"/>
          <w:sz w:val="20"/>
          <w:szCs w:val="20"/>
          <w:lang w:val="nl-NL"/>
        </w:rPr>
      </w:pPr>
      <w:r>
        <w:rPr>
          <w:b/>
          <w:color w:val="7030A0"/>
          <w:sz w:val="20"/>
          <w:szCs w:val="20"/>
          <w:lang w:val="nl-NL"/>
        </w:rPr>
        <w:lastRenderedPageBreak/>
        <w:t>We willen bereiken…</w:t>
      </w:r>
    </w:p>
    <w:p w:rsidR="00DC6D11" w:rsidRPr="00136803" w:rsidRDefault="00FB6542" w:rsidP="00DC6D11">
      <w:pPr>
        <w:pStyle w:val="plat1"/>
        <w:numPr>
          <w:ilvl w:val="0"/>
          <w:numId w:val="18"/>
        </w:numPr>
        <w:ind w:left="426" w:hanging="284"/>
        <w:jc w:val="both"/>
      </w:pPr>
      <w:r>
        <w:t>Dat onze inwoners het gevoel behouden</w:t>
      </w:r>
      <w:r w:rsidR="00DC6D11" w:rsidRPr="00136803">
        <w:t xml:space="preserve"> dat zij ‘thuis komen’ in Landsmeer.</w:t>
      </w:r>
    </w:p>
    <w:p w:rsidR="0013188A" w:rsidRPr="00136803" w:rsidRDefault="009618D7" w:rsidP="00136803">
      <w:pPr>
        <w:pStyle w:val="plat1"/>
        <w:numPr>
          <w:ilvl w:val="0"/>
          <w:numId w:val="18"/>
        </w:numPr>
        <w:ind w:left="426" w:hanging="284"/>
        <w:jc w:val="both"/>
      </w:pPr>
      <w:r w:rsidRPr="00136803">
        <w:t xml:space="preserve">Dat het </w:t>
      </w:r>
      <w:r w:rsidR="0013188A" w:rsidRPr="00136803">
        <w:t>groene, waterrijke en landelijke profiel</w:t>
      </w:r>
      <w:r w:rsidRPr="00136803">
        <w:t xml:space="preserve"> </w:t>
      </w:r>
      <w:r w:rsidR="00FB6542">
        <w:t>behouden blijft</w:t>
      </w:r>
      <w:r w:rsidRPr="00136803">
        <w:t>.</w:t>
      </w:r>
    </w:p>
    <w:p w:rsidR="0013188A" w:rsidRPr="00136803" w:rsidRDefault="00514A68" w:rsidP="00136803">
      <w:pPr>
        <w:pStyle w:val="plat1"/>
        <w:numPr>
          <w:ilvl w:val="0"/>
          <w:numId w:val="18"/>
        </w:numPr>
        <w:ind w:left="426" w:hanging="284"/>
        <w:jc w:val="both"/>
      </w:pPr>
      <w:r w:rsidRPr="00136803">
        <w:t>Dat v</w:t>
      </w:r>
      <w:r w:rsidR="0013188A" w:rsidRPr="00136803">
        <w:t xml:space="preserve">oorzieningen voor inwoners op peil </w:t>
      </w:r>
      <w:r w:rsidR="009618D7" w:rsidRPr="00136803">
        <w:t>blijven</w:t>
      </w:r>
      <w:r w:rsidR="0013188A" w:rsidRPr="00136803">
        <w:t xml:space="preserve">. </w:t>
      </w:r>
    </w:p>
    <w:p w:rsidR="0013188A" w:rsidRPr="00136803" w:rsidRDefault="00384512" w:rsidP="00136803">
      <w:pPr>
        <w:pStyle w:val="plat1"/>
        <w:numPr>
          <w:ilvl w:val="0"/>
          <w:numId w:val="18"/>
        </w:numPr>
        <w:ind w:left="426" w:hanging="284"/>
        <w:jc w:val="both"/>
      </w:pPr>
      <w:r w:rsidRPr="00136803">
        <w:t>Dat de gemeenschap bestaat</w:t>
      </w:r>
      <w:r w:rsidR="009618D7" w:rsidRPr="00136803">
        <w:t xml:space="preserve"> </w:t>
      </w:r>
      <w:r w:rsidR="0013188A" w:rsidRPr="00136803">
        <w:t xml:space="preserve">uit een gezonde combinatie van forenzen en bewoners die afhankelijk zijn van de eigen economische sector. </w:t>
      </w:r>
      <w:r w:rsidRPr="00136803">
        <w:t>Door nieuwe economische initiatieven mogelijk te maken blijft de Landsmeerse bevolking vitaal en is het mogelijk het bestaande voorzieningenniveau te handhaven.</w:t>
      </w:r>
    </w:p>
    <w:p w:rsidR="00FF2101" w:rsidRPr="00136803" w:rsidRDefault="00DC6D11" w:rsidP="00E32F99">
      <w:pPr>
        <w:pStyle w:val="plat1"/>
        <w:numPr>
          <w:ilvl w:val="0"/>
          <w:numId w:val="18"/>
        </w:numPr>
        <w:ind w:left="426" w:hanging="284"/>
        <w:jc w:val="both"/>
      </w:pPr>
      <w:r w:rsidRPr="00136803">
        <w:t xml:space="preserve">Dat het </w:t>
      </w:r>
      <w:r w:rsidR="00FB6542">
        <w:t>v</w:t>
      </w:r>
      <w:r w:rsidRPr="00136803">
        <w:t>eiligheidsgevoel onder onze inwoners</w:t>
      </w:r>
      <w:r w:rsidR="00FB6542" w:rsidRPr="000C55E2">
        <w:t xml:space="preserve"> </w:t>
      </w:r>
      <w:r w:rsidR="00021476" w:rsidRPr="000C55E2">
        <w:t>met het terugdringen</w:t>
      </w:r>
      <w:r w:rsidR="00021476" w:rsidRPr="00021476">
        <w:rPr>
          <w:color w:val="FF0000"/>
        </w:rPr>
        <w:t xml:space="preserve">  </w:t>
      </w:r>
      <w:r w:rsidR="00FB6542">
        <w:t xml:space="preserve">van het hoge aantal </w:t>
      </w:r>
      <w:r w:rsidR="00E32F99">
        <w:t xml:space="preserve">woninginbraken </w:t>
      </w:r>
      <w:r w:rsidR="00FB6542">
        <w:t>toe</w:t>
      </w:r>
      <w:r w:rsidRPr="00136803">
        <w:t>neemt.</w:t>
      </w:r>
    </w:p>
    <w:p w:rsidR="0013188A" w:rsidRPr="00CF3569" w:rsidRDefault="0013188A" w:rsidP="00CF3569">
      <w:pPr>
        <w:rPr>
          <w:b/>
          <w:color w:val="7030A0"/>
          <w:sz w:val="20"/>
          <w:szCs w:val="20"/>
          <w:lang w:val="nl-NL"/>
        </w:rPr>
      </w:pPr>
      <w:r w:rsidRPr="00384512">
        <w:rPr>
          <w:b/>
          <w:color w:val="7030A0"/>
          <w:sz w:val="20"/>
          <w:szCs w:val="20"/>
          <w:lang w:val="nl-NL"/>
        </w:rPr>
        <w:t>We doen…</w:t>
      </w:r>
    </w:p>
    <w:p w:rsidR="00987060" w:rsidRPr="00136803" w:rsidRDefault="00987060" w:rsidP="00136803">
      <w:pPr>
        <w:pStyle w:val="plat1"/>
        <w:numPr>
          <w:ilvl w:val="0"/>
          <w:numId w:val="22"/>
        </w:numPr>
        <w:ind w:left="426" w:hanging="284"/>
        <w:jc w:val="both"/>
      </w:pPr>
      <w:r w:rsidRPr="00136803">
        <w:t>We stimuleren zelfredzaamheid onder de inwoners.</w:t>
      </w:r>
    </w:p>
    <w:p w:rsidR="0013188A" w:rsidRPr="00136803" w:rsidRDefault="00384512" w:rsidP="00136803">
      <w:pPr>
        <w:pStyle w:val="plat1"/>
        <w:numPr>
          <w:ilvl w:val="0"/>
          <w:numId w:val="22"/>
        </w:numPr>
        <w:ind w:left="426" w:hanging="284"/>
        <w:jc w:val="both"/>
      </w:pPr>
      <w:r w:rsidRPr="00136803">
        <w:t xml:space="preserve">We zorgen voor het behoud en de opzet van </w:t>
      </w:r>
      <w:r w:rsidR="00987060" w:rsidRPr="00136803">
        <w:t xml:space="preserve">activiteiten- en ontmoetingscentra </w:t>
      </w:r>
      <w:r w:rsidR="0013188A" w:rsidRPr="00136803">
        <w:t>e.d. in nabijheid van voorzieningen voor wonen en zorg.</w:t>
      </w:r>
    </w:p>
    <w:p w:rsidR="00384512" w:rsidRPr="00136803" w:rsidRDefault="00384512" w:rsidP="00136803">
      <w:pPr>
        <w:pStyle w:val="plat1"/>
        <w:numPr>
          <w:ilvl w:val="0"/>
          <w:numId w:val="22"/>
        </w:numPr>
        <w:ind w:left="426" w:hanging="284"/>
        <w:jc w:val="both"/>
      </w:pPr>
      <w:r w:rsidRPr="00136803">
        <w:t>We maken in ons ruimtelijk beleid een mix van wonen én werken mogelijk. Hierbij gaat het om het Midden en Klein Bedrijf (MKB).</w:t>
      </w:r>
    </w:p>
    <w:p w:rsidR="00384512" w:rsidRPr="00136803" w:rsidRDefault="00384512" w:rsidP="00136803">
      <w:pPr>
        <w:pStyle w:val="plat1"/>
        <w:numPr>
          <w:ilvl w:val="0"/>
          <w:numId w:val="22"/>
        </w:numPr>
        <w:ind w:left="426" w:hanging="284"/>
        <w:jc w:val="both"/>
      </w:pPr>
      <w:r w:rsidRPr="00136803">
        <w:t>We zetten in op de realisatie van flexibele werkplekken.</w:t>
      </w:r>
    </w:p>
    <w:p w:rsidR="00FF2101" w:rsidRPr="00136803" w:rsidRDefault="00384512" w:rsidP="00136803">
      <w:pPr>
        <w:pStyle w:val="plat1"/>
        <w:numPr>
          <w:ilvl w:val="0"/>
          <w:numId w:val="22"/>
        </w:numPr>
        <w:ind w:left="426" w:hanging="284"/>
        <w:jc w:val="both"/>
      </w:pPr>
      <w:r w:rsidRPr="00136803">
        <w:t xml:space="preserve">We stimuleren de ontwikkeling en realisatie van de toeristische sector in de vorm van </w:t>
      </w:r>
      <w:r w:rsidR="0013188A" w:rsidRPr="00136803">
        <w:lastRenderedPageBreak/>
        <w:t>hotels en recreatie</w:t>
      </w:r>
      <w:r w:rsidRPr="00136803">
        <w:t>.</w:t>
      </w:r>
      <w:r w:rsidR="005E2BFB" w:rsidRPr="00136803">
        <w:t xml:space="preserve"> We leggen hierin relaties tussen de gemeentelijke beleidsvelden wonen en economische zaken. </w:t>
      </w:r>
    </w:p>
    <w:p w:rsidR="001360CD" w:rsidRPr="007B16E8" w:rsidRDefault="001360CD" w:rsidP="00136803">
      <w:pPr>
        <w:pStyle w:val="plat1"/>
        <w:numPr>
          <w:ilvl w:val="0"/>
          <w:numId w:val="22"/>
        </w:numPr>
        <w:ind w:left="426" w:hanging="284"/>
        <w:jc w:val="both"/>
        <w:rPr>
          <w:szCs w:val="20"/>
        </w:rPr>
      </w:pPr>
      <w:r w:rsidRPr="00136803">
        <w:t>We informeren in samenwerking met de Politie onze inwoners over subsidies voor te treffen maatregelen m.b.t. veiligheid in huis.</w:t>
      </w:r>
    </w:p>
    <w:p w:rsidR="00DC6D11" w:rsidRPr="00136803" w:rsidRDefault="00DC6D11" w:rsidP="00DC6D11">
      <w:pPr>
        <w:pStyle w:val="plat1"/>
        <w:numPr>
          <w:ilvl w:val="0"/>
          <w:numId w:val="22"/>
        </w:numPr>
        <w:ind w:left="426" w:hanging="284"/>
        <w:jc w:val="both"/>
      </w:pPr>
      <w:r w:rsidRPr="00136803">
        <w:t>In al onze werkzaamheden in de openbare ruimte schenken wij aandacht aan het verhogen van de toegankelijkheid.</w:t>
      </w:r>
    </w:p>
    <w:p w:rsidR="00DC6D11" w:rsidRPr="00136803" w:rsidRDefault="00DC6D11" w:rsidP="00DC6D11">
      <w:pPr>
        <w:pStyle w:val="plat1"/>
        <w:numPr>
          <w:ilvl w:val="0"/>
          <w:numId w:val="22"/>
        </w:numPr>
        <w:ind w:left="426" w:hanging="284"/>
        <w:jc w:val="both"/>
      </w:pPr>
      <w:r w:rsidRPr="00136803">
        <w:t>We ondersteunen en faciliteren de woningcorporaties om veiligheidsbijeen</w:t>
      </w:r>
      <w:r>
        <w:t>-</w:t>
      </w:r>
      <w:r w:rsidRPr="00136803">
        <w:t>komsten/trainingen te organiseren v</w:t>
      </w:r>
      <w:r w:rsidR="00FB6542">
        <w:t>oor hun huurders, met als doel het voorkomen</w:t>
      </w:r>
      <w:r w:rsidRPr="00136803">
        <w:t xml:space="preserve"> van woninginbraken).</w:t>
      </w:r>
    </w:p>
    <w:p w:rsidR="00AD5AF6" w:rsidRDefault="00D0225F" w:rsidP="00643FAA">
      <w:pPr>
        <w:pStyle w:val="Default"/>
        <w:rPr>
          <w:b/>
          <w:color w:val="7030A0"/>
          <w:sz w:val="20"/>
          <w:szCs w:val="20"/>
        </w:rPr>
      </w:pPr>
      <w:r>
        <w:rPr>
          <w:b/>
          <w:color w:val="7030A0"/>
          <w:sz w:val="20"/>
          <w:szCs w:val="20"/>
        </w:rPr>
        <w:br/>
      </w:r>
    </w:p>
    <w:p w:rsidR="00136803" w:rsidRDefault="00D0225F" w:rsidP="00643FAA">
      <w:pPr>
        <w:pStyle w:val="Default"/>
        <w:rPr>
          <w:b/>
          <w:color w:val="7030A0"/>
          <w:sz w:val="20"/>
          <w:szCs w:val="20"/>
        </w:rPr>
      </w:pPr>
      <w:r>
        <w:rPr>
          <w:b/>
          <w:noProof/>
          <w:color w:val="7030A0"/>
          <w:sz w:val="20"/>
          <w:szCs w:val="20"/>
          <w:lang w:eastAsia="nl-NL"/>
        </w:rPr>
        <w:drawing>
          <wp:inline distT="0" distB="0" distL="0" distR="0">
            <wp:extent cx="2869324" cy="3302429"/>
            <wp:effectExtent l="19050" t="19050" r="26670" b="1270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_twiske_(400)_255494.jpg"/>
                    <pic:cNvPicPr/>
                  </pic:nvPicPr>
                  <pic:blipFill rotWithShape="1">
                    <a:blip r:embed="rId29">
                      <a:extLst>
                        <a:ext uri="{28A0092B-C50C-407E-A947-70E740481C1C}">
                          <a14:useLocalDpi xmlns:a14="http://schemas.microsoft.com/office/drawing/2010/main" val="0"/>
                        </a:ext>
                      </a:extLst>
                    </a:blip>
                    <a:srcRect l="22979" r="19027"/>
                    <a:stretch/>
                  </pic:blipFill>
                  <pic:spPr bwMode="auto">
                    <a:xfrm>
                      <a:off x="0" y="0"/>
                      <a:ext cx="2867463" cy="3300287"/>
                    </a:xfrm>
                    <a:prstGeom prst="rect">
                      <a:avLst/>
                    </a:prstGeom>
                    <a:ln>
                      <a:solidFill>
                        <a:srgbClr val="7030A0"/>
                      </a:solidFill>
                    </a:ln>
                    <a:extLst>
                      <a:ext uri="{53640926-AAD7-44D8-BBD7-CCE9431645EC}">
                        <a14:shadowObscured xmlns:a14="http://schemas.microsoft.com/office/drawing/2010/main"/>
                      </a:ext>
                    </a:extLst>
                  </pic:spPr>
                </pic:pic>
              </a:graphicData>
            </a:graphic>
          </wp:inline>
        </w:drawing>
      </w:r>
    </w:p>
    <w:p w:rsidR="00643FAA" w:rsidRPr="00DC6D11" w:rsidRDefault="00D0225F" w:rsidP="00DC6D11">
      <w:pPr>
        <w:rPr>
          <w:b/>
          <w:color w:val="7030A0"/>
          <w:sz w:val="20"/>
          <w:szCs w:val="20"/>
          <w:lang w:val="nl-NL"/>
        </w:rPr>
      </w:pPr>
      <w:r>
        <w:rPr>
          <w:b/>
          <w:color w:val="7030A0"/>
          <w:sz w:val="20"/>
          <w:szCs w:val="20"/>
          <w:lang w:val="nl-NL"/>
        </w:rPr>
        <w:lastRenderedPageBreak/>
        <w:t>W</w:t>
      </w:r>
      <w:r w:rsidR="00643FAA" w:rsidRPr="00DC6D11">
        <w:rPr>
          <w:b/>
          <w:color w:val="7030A0"/>
          <w:sz w:val="20"/>
          <w:szCs w:val="20"/>
          <w:lang w:val="nl-NL"/>
        </w:rPr>
        <w:t>e vragen de corporaties in hun bod</w:t>
      </w:r>
      <w:r w:rsidR="00CF3569" w:rsidRPr="00DC6D11">
        <w:rPr>
          <w:b/>
          <w:color w:val="7030A0"/>
          <w:sz w:val="20"/>
          <w:szCs w:val="20"/>
          <w:lang w:val="nl-NL"/>
        </w:rPr>
        <w:t xml:space="preserve"> en beleid</w:t>
      </w:r>
      <w:r w:rsidR="00643FAA" w:rsidRPr="00DC6D11">
        <w:rPr>
          <w:b/>
          <w:color w:val="7030A0"/>
          <w:sz w:val="20"/>
          <w:szCs w:val="20"/>
          <w:lang w:val="nl-NL"/>
        </w:rPr>
        <w:t>…</w:t>
      </w:r>
    </w:p>
    <w:p w:rsidR="00DC6D11" w:rsidRPr="00136803" w:rsidRDefault="00DC6D11" w:rsidP="00DC6D11">
      <w:pPr>
        <w:pStyle w:val="plat1"/>
        <w:numPr>
          <w:ilvl w:val="0"/>
          <w:numId w:val="18"/>
        </w:numPr>
        <w:ind w:left="426" w:hanging="284"/>
        <w:jc w:val="both"/>
      </w:pPr>
      <w:r w:rsidRPr="00136803">
        <w:t xml:space="preserve">Met de gemeente samen te werken </w:t>
      </w:r>
      <w:r w:rsidR="00FB6542">
        <w:t xml:space="preserve">aan het </w:t>
      </w:r>
      <w:r w:rsidRPr="00136803">
        <w:t xml:space="preserve">in </w:t>
      </w:r>
      <w:r w:rsidR="00FB6542">
        <w:t xml:space="preserve"> stand houden</w:t>
      </w:r>
      <w:r w:rsidRPr="00136803">
        <w:t xml:space="preserve"> van de leefbaarheid.</w:t>
      </w:r>
    </w:p>
    <w:p w:rsidR="00643FAA" w:rsidRPr="00136803" w:rsidRDefault="00643FAA" w:rsidP="00136803">
      <w:pPr>
        <w:pStyle w:val="plat1"/>
        <w:numPr>
          <w:ilvl w:val="0"/>
          <w:numId w:val="18"/>
        </w:numPr>
        <w:ind w:left="426" w:hanging="284"/>
        <w:jc w:val="both"/>
      </w:pPr>
      <w:r w:rsidRPr="00136803">
        <w:t xml:space="preserve">In te zetten op </w:t>
      </w:r>
      <w:r w:rsidR="00FB6542">
        <w:t xml:space="preserve">het verbeteren van de </w:t>
      </w:r>
      <w:r w:rsidRPr="00136803">
        <w:t>toegankelijkheid van directe woonomgeving rond hun complexen.</w:t>
      </w:r>
    </w:p>
    <w:p w:rsidR="00643FAA" w:rsidRPr="00136803" w:rsidRDefault="00643FAA" w:rsidP="00136803">
      <w:pPr>
        <w:pStyle w:val="plat1"/>
        <w:numPr>
          <w:ilvl w:val="0"/>
          <w:numId w:val="18"/>
        </w:numPr>
        <w:ind w:left="426" w:hanging="284"/>
        <w:jc w:val="both"/>
      </w:pPr>
      <w:r w:rsidRPr="00136803">
        <w:t xml:space="preserve">Huurdersbetrokkenheid en –participatie een </w:t>
      </w:r>
      <w:r w:rsidR="00FB6542">
        <w:t xml:space="preserve">blijvende en </w:t>
      </w:r>
      <w:r w:rsidRPr="00136803">
        <w:t>expliciete rol te geven in hun beleidsvorming.</w:t>
      </w:r>
    </w:p>
    <w:p w:rsidR="00DC6D11" w:rsidRPr="00136803" w:rsidRDefault="00DC6D11" w:rsidP="00DC6D11">
      <w:pPr>
        <w:pStyle w:val="plat1"/>
        <w:numPr>
          <w:ilvl w:val="0"/>
          <w:numId w:val="18"/>
        </w:numPr>
        <w:ind w:left="426" w:hanging="284"/>
        <w:jc w:val="both"/>
      </w:pPr>
      <w:r w:rsidRPr="00136803">
        <w:t xml:space="preserve">Bewoners aan te spreken op </w:t>
      </w:r>
      <w:r w:rsidR="00A94A84">
        <w:t xml:space="preserve">positief woongedrag en </w:t>
      </w:r>
      <w:r w:rsidR="000C55E2">
        <w:t xml:space="preserve">hun eigen bijdrage aan </w:t>
      </w:r>
      <w:r w:rsidR="00A94A84">
        <w:t>veil</w:t>
      </w:r>
      <w:r w:rsidRPr="00136803">
        <w:t>ig wonen (deuren afsluiten, eigen groen onderhouden, verlichting, e.d.).</w:t>
      </w:r>
    </w:p>
    <w:p w:rsidR="00FF2101" w:rsidRPr="00136803" w:rsidRDefault="00FF2101" w:rsidP="00136803">
      <w:pPr>
        <w:pStyle w:val="plat1"/>
        <w:numPr>
          <w:ilvl w:val="0"/>
          <w:numId w:val="18"/>
        </w:numPr>
        <w:ind w:left="426" w:hanging="284"/>
        <w:jc w:val="both"/>
      </w:pPr>
      <w:r w:rsidRPr="00136803">
        <w:t>In te zetten op de (inbraak)ve</w:t>
      </w:r>
      <w:r w:rsidR="00987060" w:rsidRPr="00136803">
        <w:t xml:space="preserve">iligheid van hun woningvoorraad en te </w:t>
      </w:r>
      <w:r w:rsidRPr="00136803">
        <w:t>streven naar</w:t>
      </w:r>
      <w:r w:rsidR="00987060" w:rsidRPr="00136803">
        <w:t xml:space="preserve"> Politie Keurmerk Veilig Wonen (</w:t>
      </w:r>
      <w:r w:rsidRPr="00136803">
        <w:t>PKVW</w:t>
      </w:r>
      <w:r w:rsidR="00987060" w:rsidRPr="00136803">
        <w:t xml:space="preserve">) </w:t>
      </w:r>
      <w:r w:rsidR="007B16E8" w:rsidRPr="00136803">
        <w:t>gecertificeerde woningen of een vergelijkbaar beveiligingsniveau .</w:t>
      </w:r>
    </w:p>
    <w:p w:rsidR="00FF2101" w:rsidRPr="00136803" w:rsidRDefault="00FF2101" w:rsidP="00136803">
      <w:pPr>
        <w:pStyle w:val="plat1"/>
        <w:numPr>
          <w:ilvl w:val="0"/>
          <w:numId w:val="18"/>
        </w:numPr>
        <w:ind w:left="426" w:hanging="284"/>
        <w:jc w:val="both"/>
      </w:pPr>
      <w:r w:rsidRPr="00136803">
        <w:t>Bij nieuwbouw rekening te houden met PKVW-eisen</w:t>
      </w:r>
      <w:r w:rsidR="007B16E8" w:rsidRPr="00136803">
        <w:t xml:space="preserve"> of een vergelijkbaar veiligheidsniveau.</w:t>
      </w:r>
    </w:p>
    <w:p w:rsidR="00FF2101" w:rsidRPr="00136803" w:rsidRDefault="00FF2101" w:rsidP="00136803">
      <w:pPr>
        <w:pStyle w:val="plat1"/>
        <w:numPr>
          <w:ilvl w:val="0"/>
          <w:numId w:val="18"/>
        </w:numPr>
        <w:ind w:left="426" w:hanging="284"/>
        <w:jc w:val="both"/>
      </w:pPr>
      <w:r w:rsidRPr="00136803">
        <w:t>Bewoners te stimuleren om de woning te beveiligen tegen inbraak (</w:t>
      </w:r>
      <w:r w:rsidR="00987060" w:rsidRPr="00136803">
        <w:t xml:space="preserve">bijvoorbeeld door </w:t>
      </w:r>
      <w:r w:rsidRPr="00136803">
        <w:t>tegen gereduceerd tarief sloten</w:t>
      </w:r>
      <w:r w:rsidR="00987060" w:rsidRPr="00136803">
        <w:t xml:space="preserve"> of andere beveiligingsmiddelen</w:t>
      </w:r>
      <w:r w:rsidR="00FB6542">
        <w:t xml:space="preserve"> aan te brengen</w:t>
      </w:r>
      <w:r w:rsidRPr="00136803">
        <w:t>)</w:t>
      </w:r>
      <w:r w:rsidR="00987060" w:rsidRPr="00136803">
        <w:t>.</w:t>
      </w:r>
    </w:p>
    <w:p w:rsidR="00FF2101" w:rsidRPr="00136803" w:rsidRDefault="00FF2101" w:rsidP="00136803">
      <w:pPr>
        <w:pStyle w:val="plat1"/>
        <w:numPr>
          <w:ilvl w:val="0"/>
          <w:numId w:val="18"/>
        </w:numPr>
        <w:ind w:left="426" w:hanging="284"/>
        <w:jc w:val="both"/>
      </w:pPr>
      <w:r w:rsidRPr="00136803">
        <w:t xml:space="preserve">Bewoners </w:t>
      </w:r>
      <w:r w:rsidR="00987060" w:rsidRPr="00136803">
        <w:t xml:space="preserve">te </w:t>
      </w:r>
      <w:r w:rsidRPr="00136803">
        <w:t xml:space="preserve">informeren over eventuele subsidies voor </w:t>
      </w:r>
      <w:r w:rsidR="00987060" w:rsidRPr="00136803">
        <w:t xml:space="preserve">te treffen </w:t>
      </w:r>
      <w:r w:rsidRPr="00136803">
        <w:t>maatregelen m.b.t. veiligheid in huis.</w:t>
      </w:r>
      <w:r w:rsidR="007B16E8" w:rsidRPr="00136803">
        <w:t xml:space="preserve"> Politie en gemeente voeren hierin de regie.</w:t>
      </w:r>
      <w:r w:rsidR="00FB3375" w:rsidRPr="00FB3375">
        <w:rPr>
          <w:noProof/>
          <w:lang w:eastAsia="nl-NL"/>
        </w:rPr>
        <w:t xml:space="preserve"> </w:t>
      </w:r>
      <w:r w:rsidR="00FB3375">
        <w:rPr>
          <w:noProof/>
          <w:lang w:eastAsia="nl-NL"/>
        </w:rPr>
        <w:drawing>
          <wp:inline distT="0" distB="0" distL="0" distR="0" wp14:anchorId="73C2DB20" wp14:editId="155D5AAE">
            <wp:extent cx="220500" cy="126000"/>
            <wp:effectExtent l="0" t="0" r="8255"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a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500" cy="126000"/>
                    </a:xfrm>
                    <a:prstGeom prst="rect">
                      <a:avLst/>
                    </a:prstGeom>
                  </pic:spPr>
                </pic:pic>
              </a:graphicData>
            </a:graphic>
          </wp:inline>
        </w:drawing>
      </w:r>
    </w:p>
    <w:p w:rsidR="00643FAA" w:rsidRPr="00643FAA" w:rsidRDefault="00643FAA" w:rsidP="00643FAA">
      <w:pPr>
        <w:pStyle w:val="Default"/>
        <w:ind w:left="720"/>
        <w:rPr>
          <w:b/>
          <w:color w:val="7030A0"/>
          <w:sz w:val="20"/>
          <w:szCs w:val="20"/>
        </w:rPr>
      </w:pPr>
    </w:p>
    <w:p w:rsidR="00B77137" w:rsidRDefault="00B77137">
      <w:pPr>
        <w:rPr>
          <w:rFonts w:eastAsia="Times New Roman" w:cs="Times New Roman"/>
          <w:b/>
          <w:color w:val="7030A0"/>
          <w:spacing w:val="8"/>
          <w:kern w:val="18"/>
          <w:sz w:val="24"/>
          <w:szCs w:val="20"/>
          <w:lang w:val="nl-NL"/>
        </w:rPr>
      </w:pPr>
    </w:p>
    <w:p w:rsidR="00B77137" w:rsidRDefault="00B77137">
      <w:pPr>
        <w:rPr>
          <w:rFonts w:eastAsia="Times New Roman" w:cs="Times New Roman"/>
          <w:b/>
          <w:color w:val="7030A0"/>
          <w:spacing w:val="8"/>
          <w:kern w:val="18"/>
          <w:sz w:val="24"/>
          <w:szCs w:val="20"/>
          <w:lang w:val="nl-NL"/>
        </w:rPr>
      </w:pPr>
    </w:p>
    <w:p w:rsidR="00D0225F" w:rsidRDefault="00D0225F">
      <w:pPr>
        <w:rPr>
          <w:rFonts w:eastAsia="Times New Roman" w:cs="Times New Roman"/>
          <w:b/>
          <w:color w:val="7030A0"/>
          <w:spacing w:val="8"/>
          <w:kern w:val="18"/>
          <w:sz w:val="24"/>
          <w:szCs w:val="20"/>
          <w:lang w:val="nl-NL"/>
        </w:rPr>
      </w:pPr>
      <w:r>
        <w:rPr>
          <w:rFonts w:eastAsia="Times New Roman" w:cs="Times New Roman"/>
          <w:b/>
          <w:noProof/>
          <w:color w:val="7030A0"/>
          <w:spacing w:val="8"/>
          <w:kern w:val="18"/>
          <w:sz w:val="24"/>
          <w:szCs w:val="20"/>
          <w:lang w:val="nl-NL" w:eastAsia="nl-NL"/>
        </w:rPr>
        <w:lastRenderedPageBreak/>
        <w:drawing>
          <wp:anchor distT="0" distB="0" distL="114300" distR="114300" simplePos="0" relativeHeight="251693056" behindDoc="0" locked="0" layoutInCell="1" allowOverlap="1">
            <wp:simplePos x="0" y="0"/>
            <wp:positionH relativeFrom="column">
              <wp:posOffset>5080</wp:posOffset>
            </wp:positionH>
            <wp:positionV relativeFrom="paragraph">
              <wp:posOffset>-4948</wp:posOffset>
            </wp:positionV>
            <wp:extent cx="5760000" cy="2935233"/>
            <wp:effectExtent l="19050" t="19050" r="12700" b="17780"/>
            <wp:wrapNone/>
            <wp:docPr id="6144" name="Afbeelding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perveld_245435.jpg"/>
                    <pic:cNvPicPr/>
                  </pic:nvPicPr>
                  <pic:blipFill rotWithShape="1">
                    <a:blip r:embed="rId30">
                      <a:extLst>
                        <a:ext uri="{28A0092B-C50C-407E-A947-70E740481C1C}">
                          <a14:useLocalDpi xmlns:a14="http://schemas.microsoft.com/office/drawing/2010/main" val="0"/>
                        </a:ext>
                      </a:extLst>
                    </a:blip>
                    <a:srcRect t="16938" b="6531"/>
                    <a:stretch/>
                  </pic:blipFill>
                  <pic:spPr bwMode="auto">
                    <a:xfrm>
                      <a:off x="0" y="0"/>
                      <a:ext cx="5760000" cy="2935233"/>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225F" w:rsidRDefault="00D0225F">
      <w:pPr>
        <w:rPr>
          <w:rFonts w:eastAsia="Times New Roman" w:cs="Times New Roman"/>
          <w:b/>
          <w:color w:val="7030A0"/>
          <w:spacing w:val="8"/>
          <w:kern w:val="18"/>
          <w:sz w:val="24"/>
          <w:szCs w:val="20"/>
          <w:lang w:val="nl-NL"/>
        </w:rPr>
      </w:pPr>
    </w:p>
    <w:p w:rsidR="00D0225F" w:rsidRDefault="00D0225F">
      <w:pPr>
        <w:rPr>
          <w:rFonts w:eastAsia="Times New Roman" w:cs="Times New Roman"/>
          <w:b/>
          <w:color w:val="7030A0"/>
          <w:spacing w:val="8"/>
          <w:kern w:val="18"/>
          <w:sz w:val="24"/>
          <w:szCs w:val="20"/>
          <w:lang w:val="nl-NL"/>
        </w:rPr>
      </w:pPr>
    </w:p>
    <w:p w:rsidR="00EF15A0" w:rsidRDefault="00EF15A0">
      <w:pPr>
        <w:rPr>
          <w:rFonts w:eastAsia="Times New Roman" w:cs="Times New Roman"/>
          <w:b/>
          <w:color w:val="7030A0"/>
          <w:spacing w:val="8"/>
          <w:kern w:val="18"/>
          <w:sz w:val="24"/>
          <w:szCs w:val="20"/>
          <w:lang w:val="nl-NL"/>
        </w:rPr>
      </w:pPr>
    </w:p>
    <w:p w:rsidR="00EF15A0" w:rsidRDefault="00EF15A0">
      <w:pPr>
        <w:rPr>
          <w:rFonts w:eastAsia="Times New Roman" w:cs="Times New Roman"/>
          <w:b/>
          <w:color w:val="7030A0"/>
          <w:spacing w:val="8"/>
          <w:kern w:val="18"/>
          <w:sz w:val="24"/>
          <w:szCs w:val="20"/>
          <w:lang w:val="nl-NL"/>
        </w:rPr>
      </w:pPr>
    </w:p>
    <w:p w:rsidR="00EF15A0" w:rsidRDefault="00EF15A0">
      <w:pPr>
        <w:rPr>
          <w:rFonts w:eastAsia="Times New Roman" w:cs="Times New Roman"/>
          <w:b/>
          <w:color w:val="7030A0"/>
          <w:spacing w:val="8"/>
          <w:kern w:val="18"/>
          <w:sz w:val="24"/>
          <w:szCs w:val="20"/>
          <w:lang w:val="nl-NL"/>
        </w:rPr>
      </w:pPr>
    </w:p>
    <w:p w:rsidR="00EF15A0" w:rsidRDefault="00EF15A0">
      <w:pPr>
        <w:rPr>
          <w:rFonts w:eastAsia="Times New Roman" w:cs="Times New Roman"/>
          <w:b/>
          <w:color w:val="7030A0"/>
          <w:spacing w:val="8"/>
          <w:kern w:val="18"/>
          <w:sz w:val="24"/>
          <w:szCs w:val="20"/>
          <w:lang w:val="nl-NL"/>
        </w:rPr>
      </w:pPr>
    </w:p>
    <w:p w:rsidR="00EF15A0" w:rsidRDefault="00EF15A0">
      <w:pPr>
        <w:rPr>
          <w:rFonts w:eastAsia="Times New Roman" w:cs="Times New Roman"/>
          <w:b/>
          <w:color w:val="7030A0"/>
          <w:spacing w:val="8"/>
          <w:kern w:val="18"/>
          <w:sz w:val="24"/>
          <w:szCs w:val="20"/>
          <w:lang w:val="nl-NL"/>
        </w:rPr>
      </w:pPr>
    </w:p>
    <w:p w:rsidR="00EF15A0" w:rsidRDefault="00EF15A0">
      <w:pPr>
        <w:rPr>
          <w:rFonts w:eastAsia="Times New Roman" w:cs="Times New Roman"/>
          <w:b/>
          <w:color w:val="7030A0"/>
          <w:spacing w:val="8"/>
          <w:kern w:val="18"/>
          <w:sz w:val="24"/>
          <w:szCs w:val="20"/>
          <w:lang w:val="nl-NL"/>
        </w:rPr>
      </w:pPr>
      <w:r>
        <w:rPr>
          <w:rFonts w:eastAsia="Times New Roman" w:cs="Times New Roman"/>
          <w:b/>
          <w:color w:val="7030A0"/>
          <w:spacing w:val="8"/>
          <w:kern w:val="18"/>
          <w:sz w:val="24"/>
          <w:szCs w:val="20"/>
          <w:lang w:val="nl-NL"/>
        </w:rPr>
        <w:br/>
      </w:r>
    </w:p>
    <w:p w:rsidR="00D0225F" w:rsidRDefault="00D0225F">
      <w:pPr>
        <w:rPr>
          <w:rFonts w:eastAsia="Times New Roman" w:cs="Times New Roman"/>
          <w:b/>
          <w:noProof/>
          <w:color w:val="7030A0"/>
          <w:spacing w:val="8"/>
          <w:kern w:val="18"/>
          <w:sz w:val="24"/>
          <w:szCs w:val="20"/>
          <w:lang w:val="nl-NL" w:eastAsia="nl-NL"/>
        </w:rPr>
      </w:pPr>
    </w:p>
    <w:p w:rsidR="00235038" w:rsidRDefault="00B77137">
      <w:pPr>
        <w:rPr>
          <w:rFonts w:eastAsia="Times New Roman" w:cs="Times New Roman"/>
          <w:b/>
          <w:color w:val="7030A0"/>
          <w:spacing w:val="8"/>
          <w:kern w:val="18"/>
          <w:sz w:val="24"/>
          <w:szCs w:val="20"/>
          <w:lang w:val="nl-NL"/>
        </w:rPr>
      </w:pPr>
      <w:r>
        <w:rPr>
          <w:rFonts w:eastAsia="Times New Roman" w:cs="Times New Roman"/>
          <w:b/>
          <w:noProof/>
          <w:color w:val="7030A0"/>
          <w:spacing w:val="8"/>
          <w:kern w:val="18"/>
          <w:sz w:val="24"/>
          <w:szCs w:val="20"/>
          <w:lang w:val="nl-NL" w:eastAsia="nl-NL"/>
        </w:rPr>
        <w:drawing>
          <wp:anchor distT="0" distB="0" distL="114300" distR="114300" simplePos="0" relativeHeight="251692032" behindDoc="0" locked="0" layoutInCell="1" allowOverlap="1" wp14:anchorId="04CBFDDF" wp14:editId="20D6F595">
            <wp:simplePos x="0" y="0"/>
            <wp:positionH relativeFrom="column">
              <wp:posOffset>20846</wp:posOffset>
            </wp:positionH>
            <wp:positionV relativeFrom="paragraph">
              <wp:posOffset>2540</wp:posOffset>
            </wp:positionV>
            <wp:extent cx="5760000" cy="3175333"/>
            <wp:effectExtent l="19050" t="19050" r="12700" b="2540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addichtbij_01.png"/>
                    <pic:cNvPicPr/>
                  </pic:nvPicPr>
                  <pic:blipFill>
                    <a:blip r:embed="rId31">
                      <a:extLst>
                        <a:ext uri="{28A0092B-C50C-407E-A947-70E740481C1C}">
                          <a14:useLocalDpi xmlns:a14="http://schemas.microsoft.com/office/drawing/2010/main" val="0"/>
                        </a:ext>
                      </a:extLst>
                    </a:blip>
                    <a:stretch>
                      <a:fillRect/>
                    </a:stretch>
                  </pic:blipFill>
                  <pic:spPr>
                    <a:xfrm>
                      <a:off x="0" y="0"/>
                      <a:ext cx="5760000" cy="3175333"/>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00235038">
        <w:rPr>
          <w:rFonts w:eastAsia="Times New Roman" w:cs="Times New Roman"/>
          <w:b/>
          <w:color w:val="7030A0"/>
          <w:spacing w:val="8"/>
          <w:kern w:val="18"/>
          <w:sz w:val="24"/>
          <w:szCs w:val="20"/>
          <w:lang w:val="nl-NL"/>
        </w:rPr>
        <w:br w:type="page"/>
      </w:r>
    </w:p>
    <w:p w:rsidR="00235038" w:rsidRDefault="00235038">
      <w:pPr>
        <w:rPr>
          <w:rFonts w:eastAsia="Times New Roman" w:cs="Times New Roman"/>
          <w:b/>
          <w:color w:val="7030A0"/>
          <w:spacing w:val="8"/>
          <w:kern w:val="18"/>
          <w:sz w:val="24"/>
          <w:szCs w:val="20"/>
          <w:lang w:val="nl-NL"/>
        </w:rPr>
      </w:pPr>
      <w:r>
        <w:rPr>
          <w:rFonts w:eastAsia="Times New Roman" w:cs="Times New Roman"/>
          <w:b/>
          <w:color w:val="7030A0"/>
          <w:spacing w:val="8"/>
          <w:kern w:val="18"/>
          <w:sz w:val="24"/>
          <w:szCs w:val="20"/>
          <w:lang w:val="nl-NL"/>
        </w:rPr>
        <w:lastRenderedPageBreak/>
        <w:t>De gemeentelijke rol</w:t>
      </w:r>
      <w:r w:rsidR="0013188A" w:rsidRPr="00851356">
        <w:rPr>
          <w:rFonts w:eastAsia="Times New Roman" w:cs="Times New Roman"/>
          <w:b/>
          <w:color w:val="7030A0"/>
          <w:spacing w:val="8"/>
          <w:kern w:val="18"/>
          <w:sz w:val="24"/>
          <w:szCs w:val="20"/>
          <w:lang w:val="nl-NL"/>
        </w:rPr>
        <w:t xml:space="preserve"> </w:t>
      </w:r>
    </w:p>
    <w:p w:rsidR="00235038" w:rsidRPr="00235038" w:rsidRDefault="00235038">
      <w:pPr>
        <w:rPr>
          <w:b/>
          <w:color w:val="7030A0"/>
          <w:sz w:val="20"/>
          <w:szCs w:val="20"/>
          <w:lang w:val="nl-NL"/>
        </w:rPr>
      </w:pPr>
      <w:r w:rsidRPr="00235038">
        <w:rPr>
          <w:b/>
          <w:color w:val="7030A0"/>
          <w:sz w:val="20"/>
          <w:szCs w:val="20"/>
          <w:lang w:val="nl-NL"/>
        </w:rPr>
        <w:t>Samenwerking</w:t>
      </w:r>
    </w:p>
    <w:p w:rsidR="00EC140B" w:rsidRPr="00136803" w:rsidRDefault="00EC140B" w:rsidP="00136803">
      <w:pPr>
        <w:pStyle w:val="plat1"/>
        <w:numPr>
          <w:ilvl w:val="0"/>
          <w:numId w:val="1"/>
        </w:numPr>
        <w:ind w:left="284" w:hanging="284"/>
        <w:jc w:val="both"/>
      </w:pPr>
      <w:r w:rsidRPr="00136803">
        <w:t>We werken vanuit feiten, niet vanuit sentimenten.</w:t>
      </w:r>
    </w:p>
    <w:p w:rsidR="00CF3569" w:rsidRPr="00136803" w:rsidRDefault="00CF3569" w:rsidP="00136803">
      <w:pPr>
        <w:pStyle w:val="plat1"/>
        <w:numPr>
          <w:ilvl w:val="0"/>
          <w:numId w:val="1"/>
        </w:numPr>
        <w:ind w:left="284" w:hanging="284"/>
        <w:jc w:val="both"/>
      </w:pPr>
      <w:r w:rsidRPr="00136803">
        <w:t xml:space="preserve">We zetten in op samenwerking </w:t>
      </w:r>
      <w:r w:rsidR="00AC06EE" w:rsidRPr="00136803">
        <w:t>met</w:t>
      </w:r>
      <w:r w:rsidR="00235038" w:rsidRPr="00136803">
        <w:t xml:space="preserve"> </w:t>
      </w:r>
      <w:r w:rsidR="00AC06EE" w:rsidRPr="00136803">
        <w:t>alle bij het wonen betrokken partijen</w:t>
      </w:r>
      <w:r w:rsidRPr="00136803">
        <w:t>. Hierbij werken we vanuit een gedeelde opgave, trekken samen op en vinden elkaar in regelmatig overleg.</w:t>
      </w:r>
    </w:p>
    <w:p w:rsidR="00CF3569" w:rsidRPr="00136803" w:rsidRDefault="00CF3569" w:rsidP="00136803">
      <w:pPr>
        <w:pStyle w:val="plat1"/>
        <w:numPr>
          <w:ilvl w:val="0"/>
          <w:numId w:val="1"/>
        </w:numPr>
        <w:ind w:left="284" w:hanging="284"/>
        <w:jc w:val="both"/>
      </w:pPr>
      <w:r w:rsidRPr="00136803">
        <w:t>Politiek-bestuurlijk en “ambtelijk”, weten wat alle betrokkenen, willen, kunnen en doen.</w:t>
      </w:r>
    </w:p>
    <w:p w:rsidR="00EC140B" w:rsidRPr="00136803" w:rsidRDefault="00CF3569" w:rsidP="00136803">
      <w:pPr>
        <w:pStyle w:val="plat1"/>
        <w:numPr>
          <w:ilvl w:val="0"/>
          <w:numId w:val="1"/>
        </w:numPr>
        <w:ind w:left="284" w:hanging="284"/>
        <w:jc w:val="both"/>
      </w:pPr>
      <w:r w:rsidRPr="00136803">
        <w:t xml:space="preserve">We werken samen in onderling vertrouwen, </w:t>
      </w:r>
      <w:r w:rsidR="00EC140B" w:rsidRPr="00136803">
        <w:t>creëren</w:t>
      </w:r>
      <w:r w:rsidRPr="00136803">
        <w:t xml:space="preserve"> voor zoveel als mogelijk een gelijk speelveld voor</w:t>
      </w:r>
      <w:r w:rsidR="00EC140B" w:rsidRPr="00136803">
        <w:t xml:space="preserve"> alle</w:t>
      </w:r>
      <w:r w:rsidR="00AC06EE" w:rsidRPr="00136803">
        <w:t xml:space="preserve"> betrokken partijen</w:t>
      </w:r>
      <w:r w:rsidR="00EC140B" w:rsidRPr="00136803">
        <w:t>.</w:t>
      </w:r>
    </w:p>
    <w:p w:rsidR="00235038" w:rsidRPr="00235038" w:rsidRDefault="00235038" w:rsidP="00235038">
      <w:pPr>
        <w:rPr>
          <w:b/>
          <w:color w:val="7030A0"/>
          <w:sz w:val="20"/>
          <w:szCs w:val="20"/>
          <w:lang w:val="nl-NL"/>
        </w:rPr>
      </w:pPr>
      <w:r w:rsidRPr="00235038">
        <w:rPr>
          <w:b/>
          <w:color w:val="7030A0"/>
          <w:sz w:val="20"/>
          <w:szCs w:val="20"/>
          <w:lang w:val="nl-NL"/>
        </w:rPr>
        <w:t>Transparantie en eigen verantwoordelijkheid</w:t>
      </w:r>
    </w:p>
    <w:p w:rsidR="00EC140B" w:rsidRPr="00136803" w:rsidRDefault="00EC140B" w:rsidP="00136803">
      <w:pPr>
        <w:pStyle w:val="plat1"/>
        <w:numPr>
          <w:ilvl w:val="0"/>
          <w:numId w:val="1"/>
        </w:numPr>
        <w:ind w:left="284" w:hanging="284"/>
        <w:jc w:val="both"/>
      </w:pPr>
      <w:r w:rsidRPr="00136803">
        <w:t>We zijn transparant in onze eigen beleidskeuzes en financieringsmogelijkheden en v</w:t>
      </w:r>
      <w:r w:rsidR="00AC06EE" w:rsidRPr="00136803">
        <w:t>ragen dit ook van de andere betrokken partijen.</w:t>
      </w:r>
    </w:p>
    <w:p w:rsidR="0013188A" w:rsidRPr="00136803" w:rsidRDefault="00EC140B" w:rsidP="00136803">
      <w:pPr>
        <w:pStyle w:val="plat1"/>
        <w:numPr>
          <w:ilvl w:val="0"/>
          <w:numId w:val="1"/>
        </w:numPr>
        <w:ind w:left="284" w:hanging="284"/>
        <w:jc w:val="both"/>
      </w:pPr>
      <w:r w:rsidRPr="00136803">
        <w:t xml:space="preserve">We realiseren ons dat onze </w:t>
      </w:r>
      <w:r w:rsidR="00AC06EE" w:rsidRPr="00136803">
        <w:t>(samenwerkings</w:t>
      </w:r>
      <w:r w:rsidR="00DC6D11">
        <w:t>-</w:t>
      </w:r>
      <w:r w:rsidR="00AC06EE" w:rsidRPr="00136803">
        <w:t>)</w:t>
      </w:r>
      <w:r w:rsidR="009440AC" w:rsidRPr="00136803">
        <w:t xml:space="preserve"> </w:t>
      </w:r>
      <w:r w:rsidRPr="00136803">
        <w:t xml:space="preserve">partners </w:t>
      </w:r>
      <w:r w:rsidR="0013188A" w:rsidRPr="00136803">
        <w:t xml:space="preserve">hun eigen verantwoordelijkheden </w:t>
      </w:r>
      <w:r w:rsidRPr="00136803">
        <w:t xml:space="preserve">hebben, eigen keuzes </w:t>
      </w:r>
      <w:r w:rsidR="0013188A" w:rsidRPr="00136803">
        <w:t>maken</w:t>
      </w:r>
      <w:r w:rsidRPr="00136803">
        <w:t xml:space="preserve"> en niet al onze wensen (meteen) financieel haalbaar zullen zijn</w:t>
      </w:r>
      <w:r w:rsidR="00DC6D11">
        <w:t>.</w:t>
      </w:r>
      <w:r w:rsidRPr="00136803">
        <w:t xml:space="preserve"> </w:t>
      </w:r>
      <w:r w:rsidR="00CF3569" w:rsidRPr="00136803">
        <w:t xml:space="preserve">Ook al zoeken we wel naar </w:t>
      </w:r>
      <w:r w:rsidRPr="00136803">
        <w:t xml:space="preserve">een zo groot mogelijke </w:t>
      </w:r>
      <w:r w:rsidR="00CF3569" w:rsidRPr="00136803">
        <w:t>bijdrage</w:t>
      </w:r>
      <w:r w:rsidRPr="00136803">
        <w:t xml:space="preserve"> van elke partij.</w:t>
      </w:r>
    </w:p>
    <w:p w:rsidR="00EC140B" w:rsidRPr="00136803" w:rsidRDefault="00EC140B" w:rsidP="00136803">
      <w:pPr>
        <w:pStyle w:val="plat1"/>
        <w:numPr>
          <w:ilvl w:val="0"/>
          <w:numId w:val="1"/>
        </w:numPr>
        <w:ind w:left="284" w:hanging="284"/>
        <w:jc w:val="both"/>
      </w:pPr>
      <w:r w:rsidRPr="00136803">
        <w:t>We zullen soms keuzes moeten maken of prioriteiten moeten stellen</w:t>
      </w:r>
      <w:r w:rsidR="00235038" w:rsidRPr="00136803">
        <w:t>, gezien ieder</w:t>
      </w:r>
      <w:r w:rsidR="00AC06EE" w:rsidRPr="00136803">
        <w:t>s</w:t>
      </w:r>
      <w:r w:rsidR="00235038" w:rsidRPr="00136803">
        <w:t xml:space="preserve"> investeringscapaciteit</w:t>
      </w:r>
      <w:r w:rsidR="002A6A0E">
        <w:t xml:space="preserve"> in Euro’s en mensen</w:t>
      </w:r>
      <w:r w:rsidRPr="00136803">
        <w:t xml:space="preserve">. Het feit dat we een beleidsdoelstelling </w:t>
      </w:r>
      <w:r w:rsidR="00235038" w:rsidRPr="00136803">
        <w:t xml:space="preserve">soms </w:t>
      </w:r>
      <w:r w:rsidRPr="00136803">
        <w:t xml:space="preserve">later realiseren wil </w:t>
      </w:r>
      <w:r w:rsidR="00235038" w:rsidRPr="00136803">
        <w:t xml:space="preserve">echter </w:t>
      </w:r>
      <w:r w:rsidRPr="00136803">
        <w:t>niet zeggen dat we deze niet realiseren.</w:t>
      </w:r>
    </w:p>
    <w:p w:rsidR="00EC140B" w:rsidRDefault="00EC140B" w:rsidP="00235038">
      <w:pPr>
        <w:pStyle w:val="Default"/>
        <w:jc w:val="both"/>
        <w:rPr>
          <w:color w:val="auto"/>
          <w:sz w:val="20"/>
          <w:szCs w:val="20"/>
        </w:rPr>
      </w:pPr>
    </w:p>
    <w:p w:rsidR="00E32F99" w:rsidRDefault="00E32F99" w:rsidP="00235038">
      <w:pPr>
        <w:pStyle w:val="Default"/>
        <w:jc w:val="both"/>
        <w:rPr>
          <w:color w:val="auto"/>
          <w:sz w:val="20"/>
          <w:szCs w:val="20"/>
        </w:rPr>
      </w:pPr>
    </w:p>
    <w:p w:rsidR="00136803" w:rsidRDefault="00136803" w:rsidP="00235038">
      <w:pPr>
        <w:rPr>
          <w:b/>
          <w:color w:val="7030A0"/>
          <w:sz w:val="20"/>
          <w:szCs w:val="20"/>
          <w:lang w:val="nl-NL"/>
        </w:rPr>
      </w:pPr>
    </w:p>
    <w:p w:rsidR="00235038" w:rsidRPr="00235038" w:rsidRDefault="00235038" w:rsidP="00235038">
      <w:pPr>
        <w:rPr>
          <w:b/>
          <w:color w:val="7030A0"/>
          <w:sz w:val="20"/>
          <w:szCs w:val="20"/>
          <w:lang w:val="nl-NL"/>
        </w:rPr>
      </w:pPr>
      <w:r w:rsidRPr="00235038">
        <w:rPr>
          <w:b/>
          <w:color w:val="7030A0"/>
          <w:sz w:val="20"/>
          <w:szCs w:val="20"/>
          <w:lang w:val="nl-NL"/>
        </w:rPr>
        <w:lastRenderedPageBreak/>
        <w:t>Monitoring en bijstelling</w:t>
      </w:r>
    </w:p>
    <w:p w:rsidR="00235038" w:rsidRPr="00097845" w:rsidRDefault="00235038" w:rsidP="00136803">
      <w:pPr>
        <w:pStyle w:val="plat1"/>
        <w:numPr>
          <w:ilvl w:val="0"/>
          <w:numId w:val="1"/>
        </w:numPr>
        <w:ind w:left="284" w:hanging="284"/>
        <w:jc w:val="both"/>
        <w:rPr>
          <w:szCs w:val="20"/>
        </w:rPr>
      </w:pPr>
      <w:r w:rsidRPr="00136803">
        <w:t>We spelen in op de ontwikkelingen die zich voordoen. Dit begint met een goede monitoring</w:t>
      </w:r>
      <w:r w:rsidR="008D0EDF">
        <w:t xml:space="preserve"> van de ontwikkelingen op de woningmarkt</w:t>
      </w:r>
      <w:r w:rsidRPr="00136803">
        <w:t>, maar betekent ook dat we bereid en in staat moeten zijn om aanpassingen in onze doelstellingen en aanpak te maken, ook als blijkt dat we onverhoopt een doel pas later of niet behalen.</w:t>
      </w:r>
      <w:r w:rsidR="00097845" w:rsidRPr="00136803">
        <w:t xml:space="preserve"> </w:t>
      </w:r>
      <w:r w:rsidRPr="00136803">
        <w:t xml:space="preserve">We geven ruimte voor het </w:t>
      </w:r>
      <w:r w:rsidR="00DC6D11" w:rsidRPr="00136803">
        <w:t xml:space="preserve">(goed gefundeerde) </w:t>
      </w:r>
      <w:r w:rsidRPr="00136803">
        <w:t>experiment</w:t>
      </w:r>
      <w:r w:rsidR="00DC6D11">
        <w:t xml:space="preserve"> en </w:t>
      </w:r>
      <w:r w:rsidRPr="00136803">
        <w:t xml:space="preserve">staan open voor  initiatieven van inwoners, bedrijven of </w:t>
      </w:r>
      <w:r w:rsidR="009440AC" w:rsidRPr="00136803">
        <w:t>woning</w:t>
      </w:r>
      <w:r w:rsidR="00DC6D11">
        <w:t>corporaties</w:t>
      </w:r>
      <w:r w:rsidRPr="00136803">
        <w:t xml:space="preserve">. </w:t>
      </w:r>
      <w:r w:rsidR="00DC6D11">
        <w:t xml:space="preserve">Mits haalbaar </w:t>
      </w:r>
      <w:r w:rsidRPr="00136803">
        <w:t>brengen we dergelijke initiatieven</w:t>
      </w:r>
      <w:r w:rsidR="005A03C2" w:rsidRPr="00136803">
        <w:t xml:space="preserve"> of experimenten </w:t>
      </w:r>
      <w:r w:rsidRPr="00136803">
        <w:t xml:space="preserve"> </w:t>
      </w:r>
      <w:r w:rsidR="00DC6D11">
        <w:t xml:space="preserve">graag - </w:t>
      </w:r>
      <w:r w:rsidR="00AC06EE" w:rsidRPr="00136803">
        <w:t>samen met andere partijen en de initiatiefnemer zelf</w:t>
      </w:r>
      <w:r w:rsidR="00DC6D11">
        <w:t xml:space="preserve"> – tot uitvoering</w:t>
      </w:r>
      <w:r w:rsidRPr="00136803">
        <w:t>.</w:t>
      </w:r>
    </w:p>
    <w:p w:rsidR="00235038" w:rsidRPr="00235038" w:rsidRDefault="00235038" w:rsidP="00235038">
      <w:pPr>
        <w:rPr>
          <w:b/>
          <w:color w:val="7030A0"/>
          <w:sz w:val="20"/>
          <w:szCs w:val="20"/>
          <w:lang w:val="nl-NL"/>
        </w:rPr>
      </w:pPr>
      <w:r>
        <w:rPr>
          <w:b/>
          <w:color w:val="7030A0"/>
          <w:sz w:val="20"/>
          <w:szCs w:val="20"/>
          <w:lang w:val="nl-NL"/>
        </w:rPr>
        <w:t>Bewonersparticipatie</w:t>
      </w:r>
    </w:p>
    <w:p w:rsidR="00235038" w:rsidRPr="00136803" w:rsidRDefault="00235038" w:rsidP="00136803">
      <w:pPr>
        <w:pStyle w:val="plat1"/>
        <w:numPr>
          <w:ilvl w:val="0"/>
          <w:numId w:val="1"/>
        </w:numPr>
        <w:ind w:left="284" w:hanging="284"/>
        <w:jc w:val="both"/>
      </w:pPr>
      <w:r w:rsidRPr="00136803">
        <w:t xml:space="preserve">Participatie van onze inwoners  </w:t>
      </w:r>
      <w:r w:rsidR="00AC06EE" w:rsidRPr="00136803">
        <w:t>vinden we belangrijk en stimuleren wij onder onze (samenwerkings</w:t>
      </w:r>
      <w:r w:rsidR="00DC6D11">
        <w:t>-</w:t>
      </w:r>
      <w:r w:rsidR="00AC06EE" w:rsidRPr="00136803">
        <w:t>)partners.</w:t>
      </w:r>
    </w:p>
    <w:p w:rsidR="00AC06EE" w:rsidRDefault="00AC06EE" w:rsidP="00AC06EE">
      <w:pPr>
        <w:pStyle w:val="Default"/>
        <w:jc w:val="both"/>
        <w:rPr>
          <w:color w:val="auto"/>
          <w:sz w:val="20"/>
          <w:szCs w:val="20"/>
        </w:rPr>
      </w:pPr>
    </w:p>
    <w:p w:rsidR="00AC06EE" w:rsidRPr="00CF3569" w:rsidRDefault="00AC06EE" w:rsidP="00AC06EE">
      <w:pPr>
        <w:rPr>
          <w:b/>
          <w:color w:val="7030A0"/>
          <w:sz w:val="20"/>
          <w:szCs w:val="20"/>
          <w:lang w:val="nl-NL"/>
        </w:rPr>
      </w:pPr>
      <w:r w:rsidRPr="00384512">
        <w:rPr>
          <w:b/>
          <w:color w:val="7030A0"/>
          <w:sz w:val="20"/>
          <w:szCs w:val="20"/>
          <w:lang w:val="nl-NL"/>
        </w:rPr>
        <w:t>We doen…</w:t>
      </w:r>
    </w:p>
    <w:p w:rsidR="009440AC" w:rsidRPr="00136803" w:rsidRDefault="00DC6D11" w:rsidP="00136803">
      <w:pPr>
        <w:pStyle w:val="plat1"/>
        <w:numPr>
          <w:ilvl w:val="0"/>
          <w:numId w:val="1"/>
        </w:numPr>
        <w:ind w:left="284" w:hanging="284"/>
        <w:jc w:val="both"/>
      </w:pPr>
      <w:r>
        <w:t xml:space="preserve">De </w:t>
      </w:r>
      <w:r w:rsidR="0013188A" w:rsidRPr="00136803">
        <w:t>Gemeente faciliteert</w:t>
      </w:r>
      <w:r>
        <w:t>,</w:t>
      </w:r>
      <w:r w:rsidR="0013188A" w:rsidRPr="00136803">
        <w:t xml:space="preserve"> initiatiefnemers komen naar de gemeente.</w:t>
      </w:r>
      <w:r w:rsidR="00EC140B" w:rsidRPr="00136803">
        <w:t xml:space="preserve"> </w:t>
      </w:r>
      <w:r w:rsidR="005E2BFB" w:rsidRPr="00136803">
        <w:t xml:space="preserve">Uitgangspunt is dat </w:t>
      </w:r>
      <w:r w:rsidR="009440AC" w:rsidRPr="00136803">
        <w:t xml:space="preserve">er draagvlak </w:t>
      </w:r>
      <w:r w:rsidR="00C8430A">
        <w:t xml:space="preserve">is </w:t>
      </w:r>
      <w:r w:rsidR="009440AC" w:rsidRPr="00136803">
        <w:t>onder initiatiefnemers, bewoners of inwoners</w:t>
      </w:r>
      <w:r w:rsidR="00C8430A">
        <w:t xml:space="preserve"> </w:t>
      </w:r>
      <w:r w:rsidR="009440AC" w:rsidRPr="00136803">
        <w:t>is.</w:t>
      </w:r>
      <w:r w:rsidR="00C8430A">
        <w:t xml:space="preserve"> We doen daarbij een beroep op ieders eigen verantwoordelijkheid.</w:t>
      </w:r>
    </w:p>
    <w:p w:rsidR="00D12D10" w:rsidRPr="00136803" w:rsidRDefault="00D12D10" w:rsidP="00136803">
      <w:pPr>
        <w:pStyle w:val="plat1"/>
        <w:numPr>
          <w:ilvl w:val="0"/>
          <w:numId w:val="1"/>
        </w:numPr>
        <w:ind w:left="284" w:hanging="284"/>
        <w:jc w:val="both"/>
      </w:pPr>
      <w:r w:rsidRPr="00136803">
        <w:t>De gemeente draagt de woonvisie actief uit.</w:t>
      </w:r>
    </w:p>
    <w:p w:rsidR="00FB6542" w:rsidRDefault="00FB6542" w:rsidP="00136803">
      <w:pPr>
        <w:pStyle w:val="plat1"/>
        <w:numPr>
          <w:ilvl w:val="0"/>
          <w:numId w:val="1"/>
        </w:numPr>
        <w:ind w:left="284" w:hanging="284"/>
        <w:jc w:val="both"/>
      </w:pPr>
      <w:r>
        <w:t>We maken meerjarige prestatieafspraken met de corporaties over de uitvoering van het gemeentelijk volkshuisvestingsbeleid.</w:t>
      </w:r>
    </w:p>
    <w:p w:rsidR="00251188" w:rsidRDefault="00097845" w:rsidP="00136803">
      <w:pPr>
        <w:pStyle w:val="plat1"/>
        <w:numPr>
          <w:ilvl w:val="0"/>
          <w:numId w:val="1"/>
        </w:numPr>
        <w:ind w:left="284" w:hanging="284"/>
        <w:jc w:val="both"/>
      </w:pPr>
      <w:r w:rsidRPr="00136803">
        <w:t xml:space="preserve">We </w:t>
      </w:r>
      <w:r w:rsidR="00D12D10" w:rsidRPr="00136803">
        <w:t xml:space="preserve">maken </w:t>
      </w:r>
      <w:r w:rsidRPr="00136803">
        <w:t>in de prestatieafspraken met de woningcorporaties</w:t>
      </w:r>
      <w:r w:rsidR="00D12D10" w:rsidRPr="00136803">
        <w:t>,</w:t>
      </w:r>
      <w:r w:rsidRPr="00136803">
        <w:t xml:space="preserve"> afspraken over een gezamenlijke monitoring van de ontwikkelingen </w:t>
      </w:r>
      <w:r w:rsidRPr="00136803">
        <w:lastRenderedPageBreak/>
        <w:t xml:space="preserve">op de sociale woningmarkt en </w:t>
      </w:r>
      <w:r w:rsidR="001D6246">
        <w:t xml:space="preserve">de </w:t>
      </w:r>
      <w:r w:rsidRPr="00136803">
        <w:t>resultaten van de prestatieafspraken.</w:t>
      </w:r>
      <w:r w:rsidR="00FB6542">
        <w:t xml:space="preserve"> Waar nodig stellen </w:t>
      </w:r>
      <w:r w:rsidR="001D6246">
        <w:t xml:space="preserve"> we de prestatieafspraken jaarlijks bij.</w:t>
      </w:r>
      <w:r w:rsidR="00C8430A">
        <w:t xml:space="preserve"> </w:t>
      </w:r>
      <w:r w:rsidR="00FB3375">
        <w:rPr>
          <w:noProof/>
          <w:lang w:eastAsia="nl-NL"/>
        </w:rPr>
        <w:drawing>
          <wp:inline distT="0" distB="0" distL="0" distR="0" wp14:anchorId="396C8906" wp14:editId="13D16D6B">
            <wp:extent cx="220500" cy="126000"/>
            <wp:effectExtent l="0" t="0" r="8255"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a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500" cy="126000"/>
                    </a:xfrm>
                    <a:prstGeom prst="rect">
                      <a:avLst/>
                    </a:prstGeom>
                  </pic:spPr>
                </pic:pic>
              </a:graphicData>
            </a:graphic>
          </wp:inline>
        </w:drawing>
      </w:r>
      <w:r w:rsidRPr="00136803">
        <w:t xml:space="preserve"> </w:t>
      </w:r>
    </w:p>
    <w:p w:rsidR="00EF15A0" w:rsidRDefault="00EF15A0" w:rsidP="00EF15A0">
      <w:pPr>
        <w:pStyle w:val="plat1"/>
        <w:jc w:val="both"/>
        <w:sectPr w:rsidR="00EF15A0" w:rsidSect="006F318A">
          <w:pgSz w:w="15840" w:h="12240" w:orient="landscape"/>
          <w:pgMar w:top="851" w:right="851" w:bottom="568" w:left="851" w:header="709" w:footer="709" w:gutter="0"/>
          <w:cols w:num="3" w:space="266"/>
          <w:docGrid w:linePitch="360"/>
        </w:sectPr>
      </w:pPr>
      <w:r>
        <w:rPr>
          <w:noProof/>
          <w:lang w:eastAsia="nl-NL"/>
        </w:rPr>
        <w:drawing>
          <wp:inline distT="0" distB="0" distL="0" distR="0">
            <wp:extent cx="2879725" cy="5123815"/>
            <wp:effectExtent l="19050" t="19050" r="15875" b="1968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atbeeld.jpg"/>
                    <pic:cNvPicPr/>
                  </pic:nvPicPr>
                  <pic:blipFill>
                    <a:blip r:embed="rId32">
                      <a:extLst>
                        <a:ext uri="{28A0092B-C50C-407E-A947-70E740481C1C}">
                          <a14:useLocalDpi xmlns:a14="http://schemas.microsoft.com/office/drawing/2010/main" val="0"/>
                        </a:ext>
                      </a:extLst>
                    </a:blip>
                    <a:stretch>
                      <a:fillRect/>
                    </a:stretch>
                  </pic:blipFill>
                  <pic:spPr>
                    <a:xfrm>
                      <a:off x="0" y="0"/>
                      <a:ext cx="2879725" cy="5123815"/>
                    </a:xfrm>
                    <a:prstGeom prst="rect">
                      <a:avLst/>
                    </a:prstGeom>
                    <a:ln>
                      <a:solidFill>
                        <a:srgbClr val="7030A0"/>
                      </a:solidFill>
                    </a:ln>
                  </pic:spPr>
                </pic:pic>
              </a:graphicData>
            </a:graphic>
          </wp:inline>
        </w:drawing>
      </w:r>
    </w:p>
    <w:p w:rsidR="00B77137" w:rsidRDefault="00B77137"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5D36A9">
      <w:pPr>
        <w:shd w:val="clear" w:color="auto" w:fill="CFAFE7"/>
        <w:rPr>
          <w:rStyle w:val="Hyperlink"/>
          <w:color w:val="FFFFFF" w:themeColor="background1"/>
          <w:sz w:val="20"/>
          <w:u w:val="none"/>
          <w:lang w:val="nl-NL"/>
        </w:rPr>
      </w:pPr>
    </w:p>
    <w:p w:rsidR="005D36A9" w:rsidRDefault="005D36A9" w:rsidP="002D0E0B">
      <w:pPr>
        <w:shd w:val="clear" w:color="auto" w:fill="FFFFFF" w:themeFill="background1"/>
        <w:rPr>
          <w:rFonts w:cs="Calibri"/>
          <w:szCs w:val="20"/>
          <w:lang w:val="nl-NL"/>
        </w:rPr>
        <w:sectPr w:rsidR="005D36A9" w:rsidSect="00251188">
          <w:pgSz w:w="15840" w:h="12240" w:orient="landscape"/>
          <w:pgMar w:top="851" w:right="851" w:bottom="568" w:left="851" w:header="709" w:footer="709" w:gutter="0"/>
          <w:cols w:space="266"/>
          <w:docGrid w:linePitch="360"/>
        </w:sectPr>
      </w:pPr>
    </w:p>
    <w:p w:rsidR="0013188A" w:rsidRPr="00511A8D" w:rsidRDefault="00511A8D">
      <w:pPr>
        <w:rPr>
          <w:rFonts w:eastAsia="Times New Roman" w:cs="Times New Roman"/>
          <w:b/>
          <w:color w:val="7030A0"/>
          <w:spacing w:val="8"/>
          <w:kern w:val="18"/>
          <w:sz w:val="24"/>
          <w:szCs w:val="20"/>
          <w:lang w:val="nl-NL"/>
        </w:rPr>
      </w:pPr>
      <w:r w:rsidRPr="00511A8D">
        <w:rPr>
          <w:rFonts w:eastAsia="Times New Roman" w:cs="Times New Roman"/>
          <w:b/>
          <w:color w:val="7030A0"/>
          <w:spacing w:val="8"/>
          <w:kern w:val="18"/>
          <w:sz w:val="24"/>
          <w:szCs w:val="20"/>
          <w:lang w:val="nl-NL"/>
        </w:rPr>
        <w:lastRenderedPageBreak/>
        <w:t>Bijlage 1</w:t>
      </w:r>
      <w:r w:rsidRPr="00511A8D">
        <w:rPr>
          <w:rFonts w:eastAsia="Times New Roman" w:cs="Times New Roman"/>
          <w:b/>
          <w:color w:val="7030A0"/>
          <w:spacing w:val="8"/>
          <w:kern w:val="18"/>
          <w:sz w:val="24"/>
          <w:szCs w:val="20"/>
          <w:lang w:val="nl-NL"/>
        </w:rPr>
        <w:tab/>
        <w:t>Ontwikkelingen in de woningvoorraad 2012-2015</w:t>
      </w:r>
    </w:p>
    <w:p w:rsidR="00C30790" w:rsidRDefault="00C30790" w:rsidP="00C30790">
      <w:pPr>
        <w:spacing w:after="0"/>
        <w:rPr>
          <w:b/>
          <w:bCs/>
          <w:color w:val="A6A6A6" w:themeColor="background1" w:themeShade="A6"/>
          <w:sz w:val="18"/>
          <w:szCs w:val="18"/>
          <w:lang w:val="nl-NL"/>
        </w:rPr>
      </w:pPr>
    </w:p>
    <w:p w:rsidR="00C30790" w:rsidRPr="00C8430A" w:rsidRDefault="00C30790" w:rsidP="00C30790">
      <w:pPr>
        <w:spacing w:after="0"/>
        <w:rPr>
          <w:b/>
          <w:bCs/>
          <w:color w:val="7F7F7F" w:themeColor="text1" w:themeTint="80"/>
          <w:sz w:val="18"/>
          <w:szCs w:val="18"/>
          <w:lang w:val="nl-NL"/>
        </w:rPr>
      </w:pPr>
      <w:r w:rsidRPr="00C8430A">
        <w:rPr>
          <w:b/>
          <w:bCs/>
          <w:color w:val="7F7F7F" w:themeColor="text1" w:themeTint="80"/>
          <w:sz w:val="18"/>
          <w:szCs w:val="18"/>
          <w:lang w:val="nl-NL"/>
        </w:rPr>
        <w:t xml:space="preserve">Tabel </w:t>
      </w:r>
      <w:r w:rsidRPr="00C8430A">
        <w:rPr>
          <w:b/>
          <w:bCs/>
          <w:color w:val="7F7F7F" w:themeColor="text1" w:themeTint="80"/>
          <w:sz w:val="18"/>
          <w:szCs w:val="18"/>
          <w:lang w:val="nl-NL"/>
        </w:rPr>
        <w:fldChar w:fldCharType="begin"/>
      </w:r>
      <w:r w:rsidRPr="00C8430A">
        <w:rPr>
          <w:b/>
          <w:bCs/>
          <w:color w:val="7F7F7F" w:themeColor="text1" w:themeTint="80"/>
          <w:sz w:val="18"/>
          <w:szCs w:val="18"/>
          <w:lang w:val="nl-NL"/>
        </w:rPr>
        <w:instrText xml:space="preserve"> SEQ Tabel \* ARABIC </w:instrText>
      </w:r>
      <w:r w:rsidRPr="00C8430A">
        <w:rPr>
          <w:b/>
          <w:bCs/>
          <w:color w:val="7F7F7F" w:themeColor="text1" w:themeTint="80"/>
          <w:sz w:val="18"/>
          <w:szCs w:val="18"/>
          <w:lang w:val="nl-NL"/>
        </w:rPr>
        <w:fldChar w:fldCharType="separate"/>
      </w:r>
      <w:r w:rsidR="00BA1388">
        <w:rPr>
          <w:b/>
          <w:bCs/>
          <w:noProof/>
          <w:color w:val="7F7F7F" w:themeColor="text1" w:themeTint="80"/>
          <w:sz w:val="18"/>
          <w:szCs w:val="18"/>
          <w:lang w:val="nl-NL"/>
        </w:rPr>
        <w:t>2</w:t>
      </w:r>
      <w:r w:rsidRPr="00C8430A">
        <w:rPr>
          <w:b/>
          <w:bCs/>
          <w:color w:val="7F7F7F" w:themeColor="text1" w:themeTint="80"/>
          <w:sz w:val="18"/>
          <w:szCs w:val="18"/>
          <w:lang w:val="nl-NL"/>
        </w:rPr>
        <w:fldChar w:fldCharType="end"/>
      </w:r>
      <w:r w:rsidRPr="00C8430A">
        <w:rPr>
          <w:b/>
          <w:bCs/>
          <w:color w:val="7F7F7F" w:themeColor="text1" w:themeTint="80"/>
          <w:sz w:val="18"/>
          <w:szCs w:val="18"/>
          <w:lang w:val="nl-NL"/>
        </w:rPr>
        <w:tab/>
      </w:r>
      <w:r w:rsidRPr="00C8430A">
        <w:rPr>
          <w:bCs/>
          <w:color w:val="7F7F7F" w:themeColor="text1" w:themeTint="80"/>
          <w:sz w:val="18"/>
          <w:szCs w:val="18"/>
          <w:lang w:val="nl-NL"/>
        </w:rPr>
        <w:t>Ontwikkeling woningvoorraad en mutaties 2012-2015 (CBS)</w:t>
      </w:r>
    </w:p>
    <w:p w:rsidR="00C30790" w:rsidRPr="00C30790" w:rsidRDefault="00C30790" w:rsidP="00C30790">
      <w:pPr>
        <w:spacing w:after="0"/>
        <w:rPr>
          <w:b/>
          <w:bCs/>
          <w:color w:val="A6A6A6" w:themeColor="background1" w:themeShade="A6"/>
          <w:sz w:val="18"/>
          <w:szCs w:val="18"/>
          <w:lang w:val="nl-NL"/>
        </w:rPr>
      </w:pPr>
    </w:p>
    <w:tbl>
      <w:tblPr>
        <w:tblStyle w:val="Lichtearcering-accent3"/>
        <w:tblW w:w="14283" w:type="dxa"/>
        <w:tblLook w:val="04A0" w:firstRow="1" w:lastRow="0" w:firstColumn="1" w:lastColumn="0" w:noHBand="0" w:noVBand="1"/>
      </w:tblPr>
      <w:tblGrid>
        <w:gridCol w:w="960"/>
        <w:gridCol w:w="1920"/>
        <w:gridCol w:w="1328"/>
        <w:gridCol w:w="1720"/>
        <w:gridCol w:w="960"/>
        <w:gridCol w:w="2020"/>
        <w:gridCol w:w="1095"/>
        <w:gridCol w:w="2500"/>
        <w:gridCol w:w="1780"/>
      </w:tblGrid>
      <w:tr w:rsidR="00511A8D" w:rsidRPr="00511A8D" w:rsidTr="004502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511A8D" w:rsidRPr="00511A8D" w:rsidRDefault="00511A8D" w:rsidP="00C30790">
            <w:pPr>
              <w:jc w:val="center"/>
              <w:rPr>
                <w:rFonts w:ascii="Arial" w:eastAsia="Times New Roman" w:hAnsi="Arial" w:cs="Arial"/>
                <w:color w:val="7030A0"/>
                <w:sz w:val="20"/>
                <w:szCs w:val="16"/>
                <w:lang w:val="nl-NL" w:eastAsia="nl-NL"/>
              </w:rPr>
            </w:pPr>
          </w:p>
        </w:tc>
        <w:tc>
          <w:tcPr>
            <w:tcW w:w="1920" w:type="dxa"/>
            <w:noWrap/>
            <w:vAlign w:val="center"/>
            <w:hideMark/>
          </w:tcPr>
          <w:p w:rsidR="00511A8D" w:rsidRPr="00511A8D" w:rsidRDefault="00511A8D" w:rsidP="00C3079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7030A0"/>
                <w:sz w:val="20"/>
                <w:szCs w:val="16"/>
                <w:lang w:val="nl-NL" w:eastAsia="nl-NL"/>
              </w:rPr>
            </w:pPr>
            <w:r w:rsidRPr="00511A8D">
              <w:rPr>
                <w:rFonts w:ascii="Arial" w:eastAsia="Times New Roman" w:hAnsi="Arial" w:cs="Arial"/>
                <w:color w:val="7030A0"/>
                <w:sz w:val="20"/>
                <w:szCs w:val="16"/>
                <w:lang w:val="nl-NL" w:eastAsia="nl-NL"/>
              </w:rPr>
              <w:t>Beginstand voorraad</w:t>
            </w:r>
          </w:p>
        </w:tc>
        <w:tc>
          <w:tcPr>
            <w:tcW w:w="1328" w:type="dxa"/>
            <w:noWrap/>
            <w:vAlign w:val="center"/>
            <w:hideMark/>
          </w:tcPr>
          <w:p w:rsidR="00511A8D" w:rsidRPr="00511A8D" w:rsidRDefault="00511A8D" w:rsidP="00C3079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7030A0"/>
                <w:sz w:val="20"/>
                <w:szCs w:val="16"/>
                <w:lang w:val="nl-NL" w:eastAsia="nl-NL"/>
              </w:rPr>
            </w:pPr>
            <w:r w:rsidRPr="00511A8D">
              <w:rPr>
                <w:rFonts w:ascii="Arial" w:eastAsia="Times New Roman" w:hAnsi="Arial" w:cs="Arial"/>
                <w:color w:val="7030A0"/>
                <w:sz w:val="20"/>
                <w:szCs w:val="16"/>
                <w:lang w:val="nl-NL" w:eastAsia="nl-NL"/>
              </w:rPr>
              <w:t>Nieuwbouw</w:t>
            </w:r>
          </w:p>
        </w:tc>
        <w:tc>
          <w:tcPr>
            <w:tcW w:w="1720" w:type="dxa"/>
            <w:noWrap/>
            <w:vAlign w:val="center"/>
            <w:hideMark/>
          </w:tcPr>
          <w:p w:rsidR="00511A8D" w:rsidRPr="00511A8D" w:rsidRDefault="00511A8D" w:rsidP="00C3079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7030A0"/>
                <w:sz w:val="20"/>
                <w:szCs w:val="16"/>
                <w:lang w:val="nl-NL" w:eastAsia="nl-NL"/>
              </w:rPr>
            </w:pPr>
            <w:r w:rsidRPr="00511A8D">
              <w:rPr>
                <w:rFonts w:ascii="Arial" w:eastAsia="Times New Roman" w:hAnsi="Arial" w:cs="Arial"/>
                <w:color w:val="7030A0"/>
                <w:sz w:val="20"/>
                <w:szCs w:val="16"/>
                <w:lang w:val="nl-NL" w:eastAsia="nl-NL"/>
              </w:rPr>
              <w:t>Overige toevoeging</w:t>
            </w:r>
          </w:p>
        </w:tc>
        <w:tc>
          <w:tcPr>
            <w:tcW w:w="960" w:type="dxa"/>
            <w:noWrap/>
            <w:vAlign w:val="center"/>
            <w:hideMark/>
          </w:tcPr>
          <w:p w:rsidR="00511A8D" w:rsidRPr="00511A8D" w:rsidRDefault="00511A8D" w:rsidP="00C3079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7030A0"/>
                <w:sz w:val="20"/>
                <w:szCs w:val="16"/>
                <w:lang w:val="nl-NL" w:eastAsia="nl-NL"/>
              </w:rPr>
            </w:pPr>
            <w:r w:rsidRPr="00511A8D">
              <w:rPr>
                <w:rFonts w:ascii="Arial" w:eastAsia="Times New Roman" w:hAnsi="Arial" w:cs="Arial"/>
                <w:color w:val="7030A0"/>
                <w:sz w:val="20"/>
                <w:szCs w:val="16"/>
                <w:lang w:val="nl-NL" w:eastAsia="nl-NL"/>
              </w:rPr>
              <w:t>Sloop</w:t>
            </w:r>
          </w:p>
        </w:tc>
        <w:tc>
          <w:tcPr>
            <w:tcW w:w="2020" w:type="dxa"/>
            <w:noWrap/>
            <w:vAlign w:val="center"/>
            <w:hideMark/>
          </w:tcPr>
          <w:p w:rsidR="00511A8D" w:rsidRPr="00511A8D" w:rsidRDefault="00511A8D" w:rsidP="00C3079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7030A0"/>
                <w:sz w:val="20"/>
                <w:szCs w:val="16"/>
                <w:lang w:val="nl-NL" w:eastAsia="nl-NL"/>
              </w:rPr>
            </w:pPr>
            <w:r w:rsidRPr="00511A8D">
              <w:rPr>
                <w:rFonts w:ascii="Arial" w:eastAsia="Times New Roman" w:hAnsi="Arial" w:cs="Arial"/>
                <w:color w:val="7030A0"/>
                <w:sz w:val="20"/>
                <w:szCs w:val="16"/>
                <w:lang w:val="nl-NL" w:eastAsia="nl-NL"/>
              </w:rPr>
              <w:t>Overige onttrekking</w:t>
            </w:r>
          </w:p>
        </w:tc>
        <w:tc>
          <w:tcPr>
            <w:tcW w:w="1095" w:type="dxa"/>
            <w:noWrap/>
            <w:vAlign w:val="center"/>
            <w:hideMark/>
          </w:tcPr>
          <w:p w:rsidR="00511A8D" w:rsidRPr="00511A8D" w:rsidRDefault="00511A8D" w:rsidP="00C3079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7030A0"/>
                <w:sz w:val="20"/>
                <w:szCs w:val="16"/>
                <w:lang w:val="nl-NL" w:eastAsia="nl-NL"/>
              </w:rPr>
            </w:pPr>
            <w:r w:rsidRPr="00511A8D">
              <w:rPr>
                <w:rFonts w:ascii="Arial" w:eastAsia="Times New Roman" w:hAnsi="Arial" w:cs="Arial"/>
                <w:color w:val="7030A0"/>
                <w:sz w:val="20"/>
                <w:szCs w:val="16"/>
                <w:lang w:val="nl-NL" w:eastAsia="nl-NL"/>
              </w:rPr>
              <w:t>Correctie</w:t>
            </w:r>
          </w:p>
        </w:tc>
        <w:tc>
          <w:tcPr>
            <w:tcW w:w="2500" w:type="dxa"/>
            <w:noWrap/>
            <w:vAlign w:val="center"/>
            <w:hideMark/>
          </w:tcPr>
          <w:p w:rsidR="00511A8D" w:rsidRPr="00511A8D" w:rsidRDefault="00511A8D" w:rsidP="00C3079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7030A0"/>
                <w:sz w:val="20"/>
                <w:szCs w:val="16"/>
                <w:lang w:val="nl-NL" w:eastAsia="nl-NL"/>
              </w:rPr>
            </w:pPr>
            <w:r w:rsidRPr="00511A8D">
              <w:rPr>
                <w:rFonts w:ascii="Arial" w:eastAsia="Times New Roman" w:hAnsi="Arial" w:cs="Arial"/>
                <w:color w:val="7030A0"/>
                <w:sz w:val="20"/>
                <w:szCs w:val="16"/>
                <w:lang w:val="nl-NL" w:eastAsia="nl-NL"/>
              </w:rPr>
              <w:t>Saldo voorraadontwikkeling</w:t>
            </w:r>
          </w:p>
        </w:tc>
        <w:tc>
          <w:tcPr>
            <w:tcW w:w="1780" w:type="dxa"/>
            <w:noWrap/>
            <w:vAlign w:val="center"/>
            <w:hideMark/>
          </w:tcPr>
          <w:p w:rsidR="00511A8D" w:rsidRPr="00511A8D" w:rsidRDefault="00511A8D" w:rsidP="00C3079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7030A0"/>
                <w:sz w:val="20"/>
                <w:szCs w:val="16"/>
                <w:lang w:val="nl-NL" w:eastAsia="nl-NL"/>
              </w:rPr>
            </w:pPr>
            <w:r w:rsidRPr="00511A8D">
              <w:rPr>
                <w:rFonts w:ascii="Arial" w:eastAsia="Times New Roman" w:hAnsi="Arial" w:cs="Arial"/>
                <w:color w:val="7030A0"/>
                <w:sz w:val="20"/>
                <w:szCs w:val="16"/>
                <w:lang w:val="nl-NL" w:eastAsia="nl-NL"/>
              </w:rPr>
              <w:t>Eindstand voorraad</w:t>
            </w:r>
          </w:p>
        </w:tc>
      </w:tr>
      <w:tr w:rsidR="0045025C" w:rsidRPr="00511A8D" w:rsidTr="004502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511A8D" w:rsidRPr="00511A8D" w:rsidRDefault="00511A8D" w:rsidP="00C30790">
            <w:pPr>
              <w:rPr>
                <w:rFonts w:ascii="Arial" w:eastAsia="Times New Roman" w:hAnsi="Arial" w:cs="Arial"/>
                <w:color w:val="7030A0"/>
                <w:sz w:val="20"/>
                <w:szCs w:val="16"/>
                <w:lang w:val="nl-NL" w:eastAsia="nl-NL"/>
              </w:rPr>
            </w:pPr>
            <w:r w:rsidRPr="00511A8D">
              <w:rPr>
                <w:rFonts w:ascii="Arial" w:eastAsia="Times New Roman" w:hAnsi="Arial" w:cs="Arial"/>
                <w:color w:val="7030A0"/>
                <w:sz w:val="20"/>
                <w:szCs w:val="16"/>
                <w:lang w:val="nl-NL" w:eastAsia="nl-NL"/>
              </w:rPr>
              <w:t>2012</w:t>
            </w:r>
          </w:p>
        </w:tc>
        <w:tc>
          <w:tcPr>
            <w:tcW w:w="1920" w:type="dxa"/>
            <w:noWrap/>
            <w:vAlign w:val="center"/>
            <w:hideMark/>
          </w:tcPr>
          <w:p w:rsidR="00511A8D" w:rsidRPr="00511A8D" w:rsidRDefault="00511A8D" w:rsidP="00C3079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7030A0"/>
                <w:sz w:val="20"/>
                <w:szCs w:val="16"/>
                <w:lang w:val="nl-NL" w:eastAsia="nl-NL"/>
              </w:rPr>
            </w:pPr>
            <w:r w:rsidRPr="00511A8D">
              <w:rPr>
                <w:rFonts w:ascii="Arial" w:eastAsia="Times New Roman" w:hAnsi="Arial" w:cs="Arial"/>
                <w:b/>
                <w:bCs/>
                <w:color w:val="7030A0"/>
                <w:sz w:val="20"/>
                <w:szCs w:val="16"/>
                <w:lang w:val="nl-NL" w:eastAsia="nl-NL"/>
              </w:rPr>
              <w:t>4.391</w:t>
            </w:r>
          </w:p>
        </w:tc>
        <w:tc>
          <w:tcPr>
            <w:tcW w:w="1328" w:type="dxa"/>
            <w:noWrap/>
            <w:vAlign w:val="center"/>
            <w:hideMark/>
          </w:tcPr>
          <w:p w:rsidR="00511A8D" w:rsidRPr="00511A8D" w:rsidRDefault="00511A8D" w:rsidP="00C3079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16"/>
                <w:lang w:val="nl-NL" w:eastAsia="nl-NL"/>
              </w:rPr>
            </w:pPr>
            <w:r w:rsidRPr="00511A8D">
              <w:rPr>
                <w:rFonts w:ascii="Arial" w:eastAsia="Times New Roman" w:hAnsi="Arial" w:cs="Arial"/>
                <w:color w:val="00B050"/>
                <w:sz w:val="20"/>
                <w:szCs w:val="16"/>
                <w:lang w:val="nl-NL" w:eastAsia="nl-NL"/>
              </w:rPr>
              <w:t>42</w:t>
            </w:r>
          </w:p>
        </w:tc>
        <w:tc>
          <w:tcPr>
            <w:tcW w:w="1720" w:type="dxa"/>
            <w:noWrap/>
            <w:vAlign w:val="center"/>
            <w:hideMark/>
          </w:tcPr>
          <w:p w:rsidR="00511A8D" w:rsidRPr="00511A8D" w:rsidRDefault="00511A8D" w:rsidP="00C3079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030A0"/>
                <w:sz w:val="20"/>
                <w:szCs w:val="16"/>
                <w:lang w:val="nl-NL" w:eastAsia="nl-NL"/>
              </w:rPr>
            </w:pPr>
            <w:r w:rsidRPr="00511A8D">
              <w:rPr>
                <w:rFonts w:ascii="Arial" w:eastAsia="Times New Roman" w:hAnsi="Arial" w:cs="Arial"/>
                <w:color w:val="7030A0"/>
                <w:sz w:val="20"/>
                <w:szCs w:val="16"/>
                <w:lang w:val="nl-NL" w:eastAsia="nl-NL"/>
              </w:rPr>
              <w:t>-</w:t>
            </w:r>
          </w:p>
        </w:tc>
        <w:tc>
          <w:tcPr>
            <w:tcW w:w="960" w:type="dxa"/>
            <w:noWrap/>
            <w:vAlign w:val="center"/>
            <w:hideMark/>
          </w:tcPr>
          <w:p w:rsidR="00511A8D" w:rsidRPr="00511A8D" w:rsidRDefault="00511A8D" w:rsidP="00C3079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030A0"/>
                <w:sz w:val="20"/>
                <w:szCs w:val="16"/>
                <w:lang w:val="nl-NL" w:eastAsia="nl-NL"/>
              </w:rPr>
            </w:pPr>
            <w:r w:rsidRPr="00511A8D">
              <w:rPr>
                <w:rFonts w:ascii="Arial" w:eastAsia="Times New Roman" w:hAnsi="Arial" w:cs="Arial"/>
                <w:color w:val="7030A0"/>
                <w:sz w:val="20"/>
                <w:szCs w:val="16"/>
                <w:lang w:val="nl-NL" w:eastAsia="nl-NL"/>
              </w:rPr>
              <w:t>-</w:t>
            </w:r>
          </w:p>
        </w:tc>
        <w:tc>
          <w:tcPr>
            <w:tcW w:w="2020" w:type="dxa"/>
            <w:noWrap/>
            <w:vAlign w:val="center"/>
            <w:hideMark/>
          </w:tcPr>
          <w:p w:rsidR="00511A8D" w:rsidRPr="00511A8D" w:rsidRDefault="00511A8D" w:rsidP="00C3079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9C0006"/>
                <w:sz w:val="20"/>
                <w:szCs w:val="16"/>
                <w:lang w:val="nl-NL" w:eastAsia="nl-NL"/>
              </w:rPr>
            </w:pPr>
            <w:r w:rsidRPr="00511A8D">
              <w:rPr>
                <w:rFonts w:ascii="Arial" w:eastAsia="Times New Roman" w:hAnsi="Arial" w:cs="Arial"/>
                <w:color w:val="9C0006"/>
                <w:sz w:val="20"/>
                <w:szCs w:val="16"/>
                <w:lang w:val="nl-NL" w:eastAsia="nl-NL"/>
              </w:rPr>
              <w:t>-1</w:t>
            </w:r>
          </w:p>
        </w:tc>
        <w:tc>
          <w:tcPr>
            <w:tcW w:w="1095" w:type="dxa"/>
            <w:noWrap/>
            <w:vAlign w:val="center"/>
            <w:hideMark/>
          </w:tcPr>
          <w:p w:rsidR="00511A8D" w:rsidRPr="00511A8D" w:rsidRDefault="00511A8D" w:rsidP="00C3079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030A0"/>
                <w:sz w:val="20"/>
                <w:szCs w:val="16"/>
                <w:lang w:val="nl-NL" w:eastAsia="nl-NL"/>
              </w:rPr>
            </w:pPr>
            <w:r w:rsidRPr="00511A8D">
              <w:rPr>
                <w:rFonts w:ascii="Arial" w:eastAsia="Times New Roman" w:hAnsi="Arial" w:cs="Arial"/>
                <w:color w:val="7030A0"/>
                <w:sz w:val="20"/>
                <w:szCs w:val="16"/>
                <w:lang w:val="nl-NL" w:eastAsia="nl-NL"/>
              </w:rPr>
              <w:t>-</w:t>
            </w:r>
          </w:p>
        </w:tc>
        <w:tc>
          <w:tcPr>
            <w:tcW w:w="2500" w:type="dxa"/>
            <w:noWrap/>
            <w:vAlign w:val="center"/>
            <w:hideMark/>
          </w:tcPr>
          <w:p w:rsidR="00511A8D" w:rsidRPr="00511A8D" w:rsidRDefault="00511A8D" w:rsidP="00C3079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16"/>
                <w:lang w:val="nl-NL" w:eastAsia="nl-NL"/>
              </w:rPr>
            </w:pPr>
            <w:r w:rsidRPr="00511A8D">
              <w:rPr>
                <w:rFonts w:ascii="Arial" w:eastAsia="Times New Roman" w:hAnsi="Arial" w:cs="Arial"/>
                <w:color w:val="00B050"/>
                <w:sz w:val="20"/>
                <w:szCs w:val="16"/>
                <w:lang w:val="nl-NL" w:eastAsia="nl-NL"/>
              </w:rPr>
              <w:t>41</w:t>
            </w:r>
          </w:p>
        </w:tc>
        <w:tc>
          <w:tcPr>
            <w:tcW w:w="1780" w:type="dxa"/>
            <w:noWrap/>
            <w:vAlign w:val="center"/>
            <w:hideMark/>
          </w:tcPr>
          <w:p w:rsidR="00511A8D" w:rsidRPr="00511A8D" w:rsidRDefault="00511A8D" w:rsidP="00C3079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7030A0"/>
                <w:sz w:val="20"/>
                <w:szCs w:val="16"/>
                <w:lang w:val="nl-NL" w:eastAsia="nl-NL"/>
              </w:rPr>
            </w:pPr>
            <w:r w:rsidRPr="00511A8D">
              <w:rPr>
                <w:rFonts w:ascii="Arial" w:eastAsia="Times New Roman" w:hAnsi="Arial" w:cs="Arial"/>
                <w:b/>
                <w:bCs/>
                <w:color w:val="7030A0"/>
                <w:sz w:val="20"/>
                <w:szCs w:val="16"/>
                <w:lang w:val="nl-NL" w:eastAsia="nl-NL"/>
              </w:rPr>
              <w:t>4.432</w:t>
            </w:r>
          </w:p>
        </w:tc>
      </w:tr>
      <w:tr w:rsidR="00511A8D" w:rsidRPr="00511A8D" w:rsidTr="0045025C">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511A8D" w:rsidRPr="00511A8D" w:rsidRDefault="00511A8D" w:rsidP="00C30790">
            <w:pPr>
              <w:rPr>
                <w:rFonts w:ascii="Arial" w:eastAsia="Times New Roman" w:hAnsi="Arial" w:cs="Arial"/>
                <w:color w:val="7030A0"/>
                <w:sz w:val="20"/>
                <w:szCs w:val="16"/>
                <w:lang w:val="nl-NL" w:eastAsia="nl-NL"/>
              </w:rPr>
            </w:pPr>
            <w:r w:rsidRPr="00511A8D">
              <w:rPr>
                <w:rFonts w:ascii="Arial" w:eastAsia="Times New Roman" w:hAnsi="Arial" w:cs="Arial"/>
                <w:color w:val="7030A0"/>
                <w:sz w:val="20"/>
                <w:szCs w:val="16"/>
                <w:lang w:val="nl-NL" w:eastAsia="nl-NL"/>
              </w:rPr>
              <w:t>2013</w:t>
            </w:r>
          </w:p>
        </w:tc>
        <w:tc>
          <w:tcPr>
            <w:tcW w:w="1920" w:type="dxa"/>
            <w:noWrap/>
            <w:vAlign w:val="center"/>
            <w:hideMark/>
          </w:tcPr>
          <w:p w:rsidR="00511A8D" w:rsidRPr="00511A8D" w:rsidRDefault="00511A8D" w:rsidP="00C307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7030A0"/>
                <w:sz w:val="20"/>
                <w:szCs w:val="16"/>
                <w:lang w:val="nl-NL" w:eastAsia="nl-NL"/>
              </w:rPr>
            </w:pPr>
            <w:r w:rsidRPr="00511A8D">
              <w:rPr>
                <w:rFonts w:ascii="Arial" w:eastAsia="Times New Roman" w:hAnsi="Arial" w:cs="Arial"/>
                <w:b/>
                <w:bCs/>
                <w:color w:val="7030A0"/>
                <w:sz w:val="20"/>
                <w:szCs w:val="16"/>
                <w:lang w:val="nl-NL" w:eastAsia="nl-NL"/>
              </w:rPr>
              <w:t>4.432</w:t>
            </w:r>
          </w:p>
        </w:tc>
        <w:tc>
          <w:tcPr>
            <w:tcW w:w="1328" w:type="dxa"/>
            <w:noWrap/>
            <w:vAlign w:val="center"/>
            <w:hideMark/>
          </w:tcPr>
          <w:p w:rsidR="00511A8D" w:rsidRPr="00511A8D" w:rsidRDefault="00511A8D" w:rsidP="00C307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B050"/>
                <w:sz w:val="20"/>
                <w:szCs w:val="16"/>
                <w:lang w:val="nl-NL" w:eastAsia="nl-NL"/>
              </w:rPr>
            </w:pPr>
            <w:r w:rsidRPr="00511A8D">
              <w:rPr>
                <w:rFonts w:ascii="Arial" w:eastAsia="Times New Roman" w:hAnsi="Arial" w:cs="Arial"/>
                <w:color w:val="00B050"/>
                <w:sz w:val="20"/>
                <w:szCs w:val="16"/>
                <w:lang w:val="nl-NL" w:eastAsia="nl-NL"/>
              </w:rPr>
              <w:t>11</w:t>
            </w:r>
          </w:p>
        </w:tc>
        <w:tc>
          <w:tcPr>
            <w:tcW w:w="1720" w:type="dxa"/>
            <w:noWrap/>
            <w:vAlign w:val="center"/>
            <w:hideMark/>
          </w:tcPr>
          <w:p w:rsidR="00511A8D" w:rsidRPr="00511A8D" w:rsidRDefault="00511A8D" w:rsidP="00C307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B050"/>
                <w:sz w:val="20"/>
                <w:szCs w:val="16"/>
                <w:lang w:val="nl-NL" w:eastAsia="nl-NL"/>
              </w:rPr>
            </w:pPr>
            <w:r w:rsidRPr="00511A8D">
              <w:rPr>
                <w:rFonts w:ascii="Arial" w:eastAsia="Times New Roman" w:hAnsi="Arial" w:cs="Arial"/>
                <w:color w:val="00B050"/>
                <w:sz w:val="20"/>
                <w:szCs w:val="16"/>
                <w:lang w:val="nl-NL" w:eastAsia="nl-NL"/>
              </w:rPr>
              <w:t>1</w:t>
            </w:r>
          </w:p>
        </w:tc>
        <w:tc>
          <w:tcPr>
            <w:tcW w:w="960" w:type="dxa"/>
            <w:noWrap/>
            <w:vAlign w:val="center"/>
            <w:hideMark/>
          </w:tcPr>
          <w:p w:rsidR="00511A8D" w:rsidRPr="00511A8D" w:rsidRDefault="00511A8D" w:rsidP="00C307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9C0006"/>
                <w:sz w:val="20"/>
                <w:szCs w:val="16"/>
                <w:lang w:val="nl-NL" w:eastAsia="nl-NL"/>
              </w:rPr>
            </w:pPr>
            <w:r w:rsidRPr="00511A8D">
              <w:rPr>
                <w:rFonts w:ascii="Arial" w:eastAsia="Times New Roman" w:hAnsi="Arial" w:cs="Arial"/>
                <w:color w:val="9C0006"/>
                <w:sz w:val="20"/>
                <w:szCs w:val="16"/>
                <w:lang w:val="nl-NL" w:eastAsia="nl-NL"/>
              </w:rPr>
              <w:t>-2</w:t>
            </w:r>
          </w:p>
        </w:tc>
        <w:tc>
          <w:tcPr>
            <w:tcW w:w="2020" w:type="dxa"/>
            <w:noWrap/>
            <w:vAlign w:val="center"/>
            <w:hideMark/>
          </w:tcPr>
          <w:p w:rsidR="00511A8D" w:rsidRPr="00511A8D" w:rsidRDefault="00511A8D" w:rsidP="00C307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030A0"/>
                <w:sz w:val="20"/>
                <w:szCs w:val="16"/>
                <w:lang w:val="nl-NL" w:eastAsia="nl-NL"/>
              </w:rPr>
            </w:pPr>
            <w:r w:rsidRPr="00511A8D">
              <w:rPr>
                <w:rFonts w:ascii="Arial" w:eastAsia="Times New Roman" w:hAnsi="Arial" w:cs="Arial"/>
                <w:color w:val="7030A0"/>
                <w:sz w:val="20"/>
                <w:szCs w:val="16"/>
                <w:lang w:val="nl-NL" w:eastAsia="nl-NL"/>
              </w:rPr>
              <w:t>-</w:t>
            </w:r>
          </w:p>
        </w:tc>
        <w:tc>
          <w:tcPr>
            <w:tcW w:w="1095" w:type="dxa"/>
            <w:noWrap/>
            <w:vAlign w:val="center"/>
            <w:hideMark/>
          </w:tcPr>
          <w:p w:rsidR="00511A8D" w:rsidRPr="00511A8D" w:rsidRDefault="00511A8D" w:rsidP="00C307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B050"/>
                <w:sz w:val="20"/>
                <w:szCs w:val="16"/>
                <w:lang w:val="nl-NL" w:eastAsia="nl-NL"/>
              </w:rPr>
            </w:pPr>
            <w:r w:rsidRPr="00511A8D">
              <w:rPr>
                <w:rFonts w:ascii="Arial" w:eastAsia="Times New Roman" w:hAnsi="Arial" w:cs="Arial"/>
                <w:color w:val="00B050"/>
                <w:sz w:val="20"/>
                <w:szCs w:val="16"/>
                <w:lang w:val="nl-NL" w:eastAsia="nl-NL"/>
              </w:rPr>
              <w:t>21</w:t>
            </w:r>
          </w:p>
        </w:tc>
        <w:tc>
          <w:tcPr>
            <w:tcW w:w="2500" w:type="dxa"/>
            <w:noWrap/>
            <w:vAlign w:val="center"/>
            <w:hideMark/>
          </w:tcPr>
          <w:p w:rsidR="00511A8D" w:rsidRPr="00511A8D" w:rsidRDefault="00511A8D" w:rsidP="00C307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B050"/>
                <w:sz w:val="20"/>
                <w:szCs w:val="16"/>
                <w:lang w:val="nl-NL" w:eastAsia="nl-NL"/>
              </w:rPr>
            </w:pPr>
            <w:r w:rsidRPr="00511A8D">
              <w:rPr>
                <w:rFonts w:ascii="Arial" w:eastAsia="Times New Roman" w:hAnsi="Arial" w:cs="Arial"/>
                <w:color w:val="00B050"/>
                <w:sz w:val="20"/>
                <w:szCs w:val="16"/>
                <w:lang w:val="nl-NL" w:eastAsia="nl-NL"/>
              </w:rPr>
              <w:t>31</w:t>
            </w:r>
          </w:p>
        </w:tc>
        <w:tc>
          <w:tcPr>
            <w:tcW w:w="1780" w:type="dxa"/>
            <w:noWrap/>
            <w:vAlign w:val="center"/>
            <w:hideMark/>
          </w:tcPr>
          <w:p w:rsidR="00511A8D" w:rsidRPr="00511A8D" w:rsidRDefault="00511A8D" w:rsidP="00C307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7030A0"/>
                <w:sz w:val="20"/>
                <w:szCs w:val="16"/>
                <w:lang w:val="nl-NL" w:eastAsia="nl-NL"/>
              </w:rPr>
            </w:pPr>
            <w:r w:rsidRPr="00511A8D">
              <w:rPr>
                <w:rFonts w:ascii="Arial" w:eastAsia="Times New Roman" w:hAnsi="Arial" w:cs="Arial"/>
                <w:b/>
                <w:bCs/>
                <w:color w:val="7030A0"/>
                <w:sz w:val="20"/>
                <w:szCs w:val="16"/>
                <w:lang w:val="nl-NL" w:eastAsia="nl-NL"/>
              </w:rPr>
              <w:t>4.463</w:t>
            </w:r>
          </w:p>
        </w:tc>
      </w:tr>
      <w:tr w:rsidR="0045025C" w:rsidRPr="00511A8D" w:rsidTr="004502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511A8D" w:rsidRPr="00511A8D" w:rsidRDefault="00511A8D" w:rsidP="00C30790">
            <w:pPr>
              <w:rPr>
                <w:rFonts w:ascii="Arial" w:eastAsia="Times New Roman" w:hAnsi="Arial" w:cs="Arial"/>
                <w:color w:val="7030A0"/>
                <w:sz w:val="20"/>
                <w:szCs w:val="16"/>
                <w:lang w:val="nl-NL" w:eastAsia="nl-NL"/>
              </w:rPr>
            </w:pPr>
            <w:r w:rsidRPr="00511A8D">
              <w:rPr>
                <w:rFonts w:ascii="Arial" w:eastAsia="Times New Roman" w:hAnsi="Arial" w:cs="Arial"/>
                <w:color w:val="7030A0"/>
                <w:sz w:val="20"/>
                <w:szCs w:val="16"/>
                <w:lang w:val="nl-NL" w:eastAsia="nl-NL"/>
              </w:rPr>
              <w:t>2014</w:t>
            </w:r>
          </w:p>
        </w:tc>
        <w:tc>
          <w:tcPr>
            <w:tcW w:w="1920" w:type="dxa"/>
            <w:noWrap/>
            <w:vAlign w:val="center"/>
            <w:hideMark/>
          </w:tcPr>
          <w:p w:rsidR="00511A8D" w:rsidRPr="00511A8D" w:rsidRDefault="00511A8D" w:rsidP="00C3079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7030A0"/>
                <w:sz w:val="20"/>
                <w:szCs w:val="16"/>
                <w:lang w:val="nl-NL" w:eastAsia="nl-NL"/>
              </w:rPr>
            </w:pPr>
            <w:r w:rsidRPr="00511A8D">
              <w:rPr>
                <w:rFonts w:ascii="Arial" w:eastAsia="Times New Roman" w:hAnsi="Arial" w:cs="Arial"/>
                <w:b/>
                <w:bCs/>
                <w:color w:val="7030A0"/>
                <w:sz w:val="20"/>
                <w:szCs w:val="16"/>
                <w:lang w:val="nl-NL" w:eastAsia="nl-NL"/>
              </w:rPr>
              <w:t>4.463</w:t>
            </w:r>
          </w:p>
        </w:tc>
        <w:tc>
          <w:tcPr>
            <w:tcW w:w="1328" w:type="dxa"/>
            <w:noWrap/>
            <w:vAlign w:val="center"/>
            <w:hideMark/>
          </w:tcPr>
          <w:p w:rsidR="00511A8D" w:rsidRPr="00511A8D" w:rsidRDefault="00511A8D" w:rsidP="00C3079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16"/>
                <w:lang w:val="nl-NL" w:eastAsia="nl-NL"/>
              </w:rPr>
            </w:pPr>
            <w:r w:rsidRPr="00511A8D">
              <w:rPr>
                <w:rFonts w:ascii="Arial" w:eastAsia="Times New Roman" w:hAnsi="Arial" w:cs="Arial"/>
                <w:color w:val="00B050"/>
                <w:sz w:val="20"/>
                <w:szCs w:val="16"/>
                <w:lang w:val="nl-NL" w:eastAsia="nl-NL"/>
              </w:rPr>
              <w:t>186</w:t>
            </w:r>
          </w:p>
        </w:tc>
        <w:tc>
          <w:tcPr>
            <w:tcW w:w="1720" w:type="dxa"/>
            <w:noWrap/>
            <w:vAlign w:val="center"/>
            <w:hideMark/>
          </w:tcPr>
          <w:p w:rsidR="00511A8D" w:rsidRPr="00511A8D" w:rsidRDefault="00511A8D" w:rsidP="00C3079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16"/>
                <w:lang w:val="nl-NL" w:eastAsia="nl-NL"/>
              </w:rPr>
            </w:pPr>
            <w:r w:rsidRPr="00511A8D">
              <w:rPr>
                <w:rFonts w:ascii="Arial" w:eastAsia="Times New Roman" w:hAnsi="Arial" w:cs="Arial"/>
                <w:color w:val="00B050"/>
                <w:sz w:val="20"/>
                <w:szCs w:val="16"/>
                <w:lang w:val="nl-NL" w:eastAsia="nl-NL"/>
              </w:rPr>
              <w:t>1</w:t>
            </w:r>
          </w:p>
        </w:tc>
        <w:tc>
          <w:tcPr>
            <w:tcW w:w="960" w:type="dxa"/>
            <w:noWrap/>
            <w:vAlign w:val="center"/>
            <w:hideMark/>
          </w:tcPr>
          <w:p w:rsidR="00511A8D" w:rsidRPr="00511A8D" w:rsidRDefault="00511A8D" w:rsidP="00C3079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9C0006"/>
                <w:sz w:val="20"/>
                <w:szCs w:val="16"/>
                <w:lang w:val="nl-NL" w:eastAsia="nl-NL"/>
              </w:rPr>
            </w:pPr>
            <w:r w:rsidRPr="00511A8D">
              <w:rPr>
                <w:rFonts w:ascii="Arial" w:eastAsia="Times New Roman" w:hAnsi="Arial" w:cs="Arial"/>
                <w:color w:val="9C0006"/>
                <w:sz w:val="20"/>
                <w:szCs w:val="16"/>
                <w:lang w:val="nl-NL" w:eastAsia="nl-NL"/>
              </w:rPr>
              <w:t>-2</w:t>
            </w:r>
          </w:p>
        </w:tc>
        <w:tc>
          <w:tcPr>
            <w:tcW w:w="2020" w:type="dxa"/>
            <w:noWrap/>
            <w:vAlign w:val="center"/>
            <w:hideMark/>
          </w:tcPr>
          <w:p w:rsidR="00511A8D" w:rsidRPr="00511A8D" w:rsidRDefault="00511A8D" w:rsidP="00C3079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9C0006"/>
                <w:sz w:val="20"/>
                <w:szCs w:val="16"/>
                <w:lang w:val="nl-NL" w:eastAsia="nl-NL"/>
              </w:rPr>
            </w:pPr>
            <w:r w:rsidRPr="00511A8D">
              <w:rPr>
                <w:rFonts w:ascii="Arial" w:eastAsia="Times New Roman" w:hAnsi="Arial" w:cs="Arial"/>
                <w:color w:val="9C0006"/>
                <w:sz w:val="20"/>
                <w:szCs w:val="16"/>
                <w:lang w:val="nl-NL" w:eastAsia="nl-NL"/>
              </w:rPr>
              <w:t>-1</w:t>
            </w:r>
          </w:p>
        </w:tc>
        <w:tc>
          <w:tcPr>
            <w:tcW w:w="1095" w:type="dxa"/>
            <w:noWrap/>
            <w:vAlign w:val="center"/>
            <w:hideMark/>
          </w:tcPr>
          <w:p w:rsidR="00511A8D" w:rsidRPr="00511A8D" w:rsidRDefault="00511A8D" w:rsidP="00C3079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9C0006"/>
                <w:sz w:val="20"/>
                <w:szCs w:val="16"/>
                <w:lang w:val="nl-NL" w:eastAsia="nl-NL"/>
              </w:rPr>
            </w:pPr>
            <w:r w:rsidRPr="00511A8D">
              <w:rPr>
                <w:rFonts w:ascii="Arial" w:eastAsia="Times New Roman" w:hAnsi="Arial" w:cs="Arial"/>
                <w:color w:val="9C0006"/>
                <w:sz w:val="20"/>
                <w:szCs w:val="16"/>
                <w:lang w:val="nl-NL" w:eastAsia="nl-NL"/>
              </w:rPr>
              <w:t>-1</w:t>
            </w:r>
          </w:p>
        </w:tc>
        <w:tc>
          <w:tcPr>
            <w:tcW w:w="2500" w:type="dxa"/>
            <w:noWrap/>
            <w:vAlign w:val="center"/>
            <w:hideMark/>
          </w:tcPr>
          <w:p w:rsidR="00511A8D" w:rsidRPr="00511A8D" w:rsidRDefault="00511A8D" w:rsidP="00C3079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16"/>
                <w:lang w:val="nl-NL" w:eastAsia="nl-NL"/>
              </w:rPr>
            </w:pPr>
            <w:r w:rsidRPr="00511A8D">
              <w:rPr>
                <w:rFonts w:ascii="Arial" w:eastAsia="Times New Roman" w:hAnsi="Arial" w:cs="Arial"/>
                <w:color w:val="00B050"/>
                <w:sz w:val="20"/>
                <w:szCs w:val="16"/>
                <w:lang w:val="nl-NL" w:eastAsia="nl-NL"/>
              </w:rPr>
              <w:t>183</w:t>
            </w:r>
          </w:p>
        </w:tc>
        <w:tc>
          <w:tcPr>
            <w:tcW w:w="1780" w:type="dxa"/>
            <w:noWrap/>
            <w:vAlign w:val="center"/>
            <w:hideMark/>
          </w:tcPr>
          <w:p w:rsidR="00511A8D" w:rsidRPr="00511A8D" w:rsidRDefault="00511A8D" w:rsidP="00C3079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7030A0"/>
                <w:sz w:val="20"/>
                <w:szCs w:val="16"/>
                <w:lang w:val="nl-NL" w:eastAsia="nl-NL"/>
              </w:rPr>
            </w:pPr>
            <w:r w:rsidRPr="00511A8D">
              <w:rPr>
                <w:rFonts w:ascii="Arial" w:eastAsia="Times New Roman" w:hAnsi="Arial" w:cs="Arial"/>
                <w:b/>
                <w:bCs/>
                <w:color w:val="7030A0"/>
                <w:sz w:val="20"/>
                <w:szCs w:val="16"/>
                <w:lang w:val="nl-NL" w:eastAsia="nl-NL"/>
              </w:rPr>
              <w:t>4.646</w:t>
            </w:r>
          </w:p>
        </w:tc>
      </w:tr>
      <w:tr w:rsidR="00511A8D" w:rsidRPr="00511A8D" w:rsidTr="0045025C">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511A8D" w:rsidRPr="00511A8D" w:rsidRDefault="00511A8D" w:rsidP="00C30790">
            <w:pPr>
              <w:rPr>
                <w:rFonts w:ascii="Arial" w:eastAsia="Times New Roman" w:hAnsi="Arial" w:cs="Arial"/>
                <w:color w:val="7030A0"/>
                <w:sz w:val="20"/>
                <w:szCs w:val="16"/>
                <w:lang w:val="nl-NL" w:eastAsia="nl-NL"/>
              </w:rPr>
            </w:pPr>
            <w:r w:rsidRPr="00511A8D">
              <w:rPr>
                <w:rFonts w:ascii="Arial" w:eastAsia="Times New Roman" w:hAnsi="Arial" w:cs="Arial"/>
                <w:color w:val="7030A0"/>
                <w:sz w:val="20"/>
                <w:szCs w:val="16"/>
                <w:lang w:val="nl-NL" w:eastAsia="nl-NL"/>
              </w:rPr>
              <w:t>2015*</w:t>
            </w:r>
          </w:p>
        </w:tc>
        <w:tc>
          <w:tcPr>
            <w:tcW w:w="1920" w:type="dxa"/>
            <w:noWrap/>
            <w:vAlign w:val="center"/>
            <w:hideMark/>
          </w:tcPr>
          <w:p w:rsidR="00511A8D" w:rsidRPr="00511A8D" w:rsidRDefault="00511A8D" w:rsidP="00C307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7030A0"/>
                <w:sz w:val="20"/>
                <w:szCs w:val="16"/>
                <w:lang w:val="nl-NL" w:eastAsia="nl-NL"/>
              </w:rPr>
            </w:pPr>
            <w:r w:rsidRPr="00511A8D">
              <w:rPr>
                <w:rFonts w:ascii="Arial" w:eastAsia="Times New Roman" w:hAnsi="Arial" w:cs="Arial"/>
                <w:b/>
                <w:bCs/>
                <w:color w:val="7030A0"/>
                <w:sz w:val="20"/>
                <w:szCs w:val="16"/>
                <w:lang w:val="nl-NL" w:eastAsia="nl-NL"/>
              </w:rPr>
              <w:t>4.646</w:t>
            </w:r>
          </w:p>
        </w:tc>
        <w:tc>
          <w:tcPr>
            <w:tcW w:w="1328" w:type="dxa"/>
            <w:noWrap/>
            <w:vAlign w:val="center"/>
            <w:hideMark/>
          </w:tcPr>
          <w:p w:rsidR="00511A8D" w:rsidRPr="00511A8D" w:rsidRDefault="00511A8D" w:rsidP="00C307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B050"/>
                <w:sz w:val="20"/>
                <w:szCs w:val="16"/>
                <w:lang w:val="nl-NL" w:eastAsia="nl-NL"/>
              </w:rPr>
            </w:pPr>
            <w:r w:rsidRPr="00511A8D">
              <w:rPr>
                <w:rFonts w:ascii="Arial" w:eastAsia="Times New Roman" w:hAnsi="Arial" w:cs="Arial"/>
                <w:color w:val="00B050"/>
                <w:sz w:val="20"/>
                <w:szCs w:val="16"/>
                <w:lang w:val="nl-NL" w:eastAsia="nl-NL"/>
              </w:rPr>
              <w:t>41</w:t>
            </w:r>
          </w:p>
        </w:tc>
        <w:tc>
          <w:tcPr>
            <w:tcW w:w="1720" w:type="dxa"/>
            <w:noWrap/>
            <w:vAlign w:val="center"/>
            <w:hideMark/>
          </w:tcPr>
          <w:p w:rsidR="00511A8D" w:rsidRPr="00511A8D" w:rsidRDefault="00511A8D" w:rsidP="00C307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B050"/>
                <w:sz w:val="20"/>
                <w:szCs w:val="16"/>
                <w:lang w:val="nl-NL" w:eastAsia="nl-NL"/>
              </w:rPr>
            </w:pPr>
            <w:r w:rsidRPr="00511A8D">
              <w:rPr>
                <w:rFonts w:ascii="Arial" w:eastAsia="Times New Roman" w:hAnsi="Arial" w:cs="Arial"/>
                <w:color w:val="00B050"/>
                <w:sz w:val="20"/>
                <w:szCs w:val="16"/>
                <w:lang w:val="nl-NL" w:eastAsia="nl-NL"/>
              </w:rPr>
              <w:t>1</w:t>
            </w:r>
          </w:p>
        </w:tc>
        <w:tc>
          <w:tcPr>
            <w:tcW w:w="960" w:type="dxa"/>
            <w:noWrap/>
            <w:vAlign w:val="center"/>
            <w:hideMark/>
          </w:tcPr>
          <w:p w:rsidR="00511A8D" w:rsidRPr="00511A8D" w:rsidRDefault="00511A8D" w:rsidP="00C307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9C0006"/>
                <w:sz w:val="20"/>
                <w:szCs w:val="16"/>
                <w:lang w:val="nl-NL" w:eastAsia="nl-NL"/>
              </w:rPr>
            </w:pPr>
            <w:r w:rsidRPr="00A94A84">
              <w:rPr>
                <w:rFonts w:ascii="Arial" w:eastAsia="Times New Roman" w:hAnsi="Arial" w:cs="Arial"/>
                <w:color w:val="9C0006"/>
                <w:sz w:val="20"/>
                <w:szCs w:val="16"/>
                <w:lang w:val="nl-NL" w:eastAsia="nl-NL"/>
              </w:rPr>
              <w:t>-21</w:t>
            </w:r>
          </w:p>
        </w:tc>
        <w:tc>
          <w:tcPr>
            <w:tcW w:w="2020" w:type="dxa"/>
            <w:noWrap/>
            <w:vAlign w:val="center"/>
            <w:hideMark/>
          </w:tcPr>
          <w:p w:rsidR="00511A8D" w:rsidRPr="00511A8D" w:rsidRDefault="00511A8D" w:rsidP="00C307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030A0"/>
                <w:sz w:val="20"/>
                <w:szCs w:val="16"/>
                <w:lang w:val="nl-NL" w:eastAsia="nl-NL"/>
              </w:rPr>
            </w:pPr>
            <w:r w:rsidRPr="00511A8D">
              <w:rPr>
                <w:rFonts w:ascii="Arial" w:eastAsia="Times New Roman" w:hAnsi="Arial" w:cs="Arial"/>
                <w:color w:val="7030A0"/>
                <w:sz w:val="20"/>
                <w:szCs w:val="16"/>
                <w:lang w:val="nl-NL" w:eastAsia="nl-NL"/>
              </w:rPr>
              <w:t>-</w:t>
            </w:r>
          </w:p>
        </w:tc>
        <w:tc>
          <w:tcPr>
            <w:tcW w:w="1095" w:type="dxa"/>
            <w:noWrap/>
            <w:vAlign w:val="center"/>
            <w:hideMark/>
          </w:tcPr>
          <w:p w:rsidR="00511A8D" w:rsidRPr="00511A8D" w:rsidRDefault="00511A8D" w:rsidP="00C307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B050"/>
                <w:sz w:val="20"/>
                <w:szCs w:val="16"/>
                <w:lang w:val="nl-NL" w:eastAsia="nl-NL"/>
              </w:rPr>
            </w:pPr>
            <w:r w:rsidRPr="00511A8D">
              <w:rPr>
                <w:rFonts w:ascii="Arial" w:eastAsia="Times New Roman" w:hAnsi="Arial" w:cs="Arial"/>
                <w:color w:val="00B050"/>
                <w:sz w:val="20"/>
                <w:szCs w:val="16"/>
                <w:lang w:val="nl-NL" w:eastAsia="nl-NL"/>
              </w:rPr>
              <w:t>1</w:t>
            </w:r>
          </w:p>
        </w:tc>
        <w:tc>
          <w:tcPr>
            <w:tcW w:w="2500" w:type="dxa"/>
            <w:noWrap/>
            <w:vAlign w:val="center"/>
            <w:hideMark/>
          </w:tcPr>
          <w:p w:rsidR="00511A8D" w:rsidRPr="00511A8D" w:rsidRDefault="00511A8D" w:rsidP="00C307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B050"/>
                <w:sz w:val="20"/>
                <w:szCs w:val="16"/>
                <w:lang w:val="nl-NL" w:eastAsia="nl-NL"/>
              </w:rPr>
            </w:pPr>
            <w:r w:rsidRPr="00511A8D">
              <w:rPr>
                <w:rFonts w:ascii="Arial" w:eastAsia="Times New Roman" w:hAnsi="Arial" w:cs="Arial"/>
                <w:color w:val="00B050"/>
                <w:sz w:val="20"/>
                <w:szCs w:val="16"/>
                <w:lang w:val="nl-NL" w:eastAsia="nl-NL"/>
              </w:rPr>
              <w:t>22</w:t>
            </w:r>
          </w:p>
        </w:tc>
        <w:tc>
          <w:tcPr>
            <w:tcW w:w="1780" w:type="dxa"/>
            <w:noWrap/>
            <w:vAlign w:val="center"/>
            <w:hideMark/>
          </w:tcPr>
          <w:p w:rsidR="00511A8D" w:rsidRPr="00511A8D" w:rsidRDefault="00511A8D" w:rsidP="00C307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7030A0"/>
                <w:sz w:val="20"/>
                <w:szCs w:val="16"/>
                <w:lang w:val="nl-NL" w:eastAsia="nl-NL"/>
              </w:rPr>
            </w:pPr>
            <w:r w:rsidRPr="00511A8D">
              <w:rPr>
                <w:rFonts w:ascii="Arial" w:eastAsia="Times New Roman" w:hAnsi="Arial" w:cs="Arial"/>
                <w:b/>
                <w:bCs/>
                <w:color w:val="7030A0"/>
                <w:sz w:val="20"/>
                <w:szCs w:val="16"/>
                <w:lang w:val="nl-NL" w:eastAsia="nl-NL"/>
              </w:rPr>
              <w:t>4.668</w:t>
            </w:r>
          </w:p>
        </w:tc>
      </w:tr>
      <w:tr w:rsidR="00F82520" w:rsidRPr="00511A8D" w:rsidTr="004502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F82520" w:rsidRPr="00F82520" w:rsidRDefault="00F82520" w:rsidP="00340B36">
            <w:pPr>
              <w:rPr>
                <w:rFonts w:ascii="Arial" w:eastAsia="Times New Roman" w:hAnsi="Arial" w:cs="Arial"/>
                <w:bCs w:val="0"/>
                <w:color w:val="7030A0"/>
                <w:sz w:val="20"/>
                <w:szCs w:val="16"/>
                <w:lang w:val="nl-NL" w:eastAsia="nl-NL"/>
              </w:rPr>
            </w:pPr>
            <w:r w:rsidRPr="00F82520">
              <w:rPr>
                <w:rFonts w:ascii="Arial" w:eastAsia="Times New Roman" w:hAnsi="Arial" w:cs="Arial"/>
                <w:bCs w:val="0"/>
                <w:color w:val="7030A0"/>
                <w:sz w:val="20"/>
                <w:szCs w:val="16"/>
                <w:lang w:val="nl-NL" w:eastAsia="nl-NL"/>
              </w:rPr>
              <w:t>Totaal</w:t>
            </w:r>
          </w:p>
        </w:tc>
        <w:tc>
          <w:tcPr>
            <w:tcW w:w="1920" w:type="dxa"/>
            <w:noWrap/>
            <w:vAlign w:val="center"/>
          </w:tcPr>
          <w:p w:rsidR="00F82520" w:rsidRPr="00511A8D" w:rsidRDefault="00F82520" w:rsidP="00340B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7030A0"/>
                <w:sz w:val="20"/>
                <w:szCs w:val="16"/>
                <w:lang w:val="nl-NL" w:eastAsia="nl-NL"/>
              </w:rPr>
            </w:pPr>
          </w:p>
        </w:tc>
        <w:tc>
          <w:tcPr>
            <w:tcW w:w="1328" w:type="dxa"/>
            <w:noWrap/>
            <w:vAlign w:val="center"/>
          </w:tcPr>
          <w:p w:rsidR="00F82520" w:rsidRPr="00511A8D" w:rsidRDefault="00340B36" w:rsidP="00340B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16"/>
                <w:lang w:val="nl-NL" w:eastAsia="nl-NL"/>
              </w:rPr>
            </w:pPr>
            <w:r>
              <w:rPr>
                <w:rFonts w:ascii="Arial" w:eastAsia="Times New Roman" w:hAnsi="Arial" w:cs="Arial"/>
                <w:color w:val="00B050"/>
                <w:sz w:val="20"/>
                <w:szCs w:val="16"/>
                <w:lang w:val="nl-NL" w:eastAsia="nl-NL"/>
              </w:rPr>
              <w:t>280</w:t>
            </w:r>
          </w:p>
        </w:tc>
        <w:tc>
          <w:tcPr>
            <w:tcW w:w="1720" w:type="dxa"/>
            <w:noWrap/>
            <w:vAlign w:val="center"/>
          </w:tcPr>
          <w:p w:rsidR="00F82520" w:rsidRPr="00511A8D" w:rsidRDefault="00340B36" w:rsidP="00340B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16"/>
                <w:lang w:val="nl-NL" w:eastAsia="nl-NL"/>
              </w:rPr>
            </w:pPr>
            <w:r>
              <w:rPr>
                <w:rFonts w:ascii="Arial" w:eastAsia="Times New Roman" w:hAnsi="Arial" w:cs="Arial"/>
                <w:color w:val="00B050"/>
                <w:sz w:val="20"/>
                <w:szCs w:val="16"/>
                <w:lang w:val="nl-NL" w:eastAsia="nl-NL"/>
              </w:rPr>
              <w:t>3</w:t>
            </w:r>
          </w:p>
        </w:tc>
        <w:tc>
          <w:tcPr>
            <w:tcW w:w="960" w:type="dxa"/>
            <w:noWrap/>
            <w:vAlign w:val="center"/>
          </w:tcPr>
          <w:p w:rsidR="00F82520" w:rsidRPr="00511A8D" w:rsidRDefault="00340B36" w:rsidP="00340B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9C0006"/>
                <w:sz w:val="20"/>
                <w:szCs w:val="16"/>
                <w:lang w:val="nl-NL" w:eastAsia="nl-NL"/>
              </w:rPr>
            </w:pPr>
            <w:r>
              <w:rPr>
                <w:rFonts w:ascii="Arial" w:eastAsia="Times New Roman" w:hAnsi="Arial" w:cs="Arial"/>
                <w:color w:val="9C0006"/>
                <w:sz w:val="20"/>
                <w:szCs w:val="16"/>
                <w:lang w:val="nl-NL" w:eastAsia="nl-NL"/>
              </w:rPr>
              <w:t>-25</w:t>
            </w:r>
          </w:p>
        </w:tc>
        <w:tc>
          <w:tcPr>
            <w:tcW w:w="2020" w:type="dxa"/>
            <w:noWrap/>
            <w:vAlign w:val="center"/>
          </w:tcPr>
          <w:p w:rsidR="00F82520" w:rsidRPr="00511A8D" w:rsidRDefault="00340B36" w:rsidP="00340B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7030A0"/>
                <w:sz w:val="20"/>
                <w:szCs w:val="16"/>
                <w:lang w:val="nl-NL" w:eastAsia="nl-NL"/>
              </w:rPr>
            </w:pPr>
            <w:r w:rsidRPr="00340B36">
              <w:rPr>
                <w:rFonts w:ascii="Arial" w:eastAsia="Times New Roman" w:hAnsi="Arial" w:cs="Arial"/>
                <w:color w:val="9C0006"/>
                <w:sz w:val="20"/>
                <w:szCs w:val="16"/>
                <w:lang w:val="nl-NL" w:eastAsia="nl-NL"/>
              </w:rPr>
              <w:t>-2</w:t>
            </w:r>
          </w:p>
        </w:tc>
        <w:tc>
          <w:tcPr>
            <w:tcW w:w="1095" w:type="dxa"/>
            <w:noWrap/>
            <w:vAlign w:val="center"/>
          </w:tcPr>
          <w:p w:rsidR="00F82520" w:rsidRPr="00511A8D" w:rsidRDefault="00340B36" w:rsidP="00340B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16"/>
                <w:lang w:val="nl-NL" w:eastAsia="nl-NL"/>
              </w:rPr>
            </w:pPr>
            <w:r>
              <w:rPr>
                <w:rFonts w:ascii="Arial" w:eastAsia="Times New Roman" w:hAnsi="Arial" w:cs="Arial"/>
                <w:color w:val="00B050"/>
                <w:sz w:val="20"/>
                <w:szCs w:val="16"/>
                <w:lang w:val="nl-NL" w:eastAsia="nl-NL"/>
              </w:rPr>
              <w:t>21</w:t>
            </w:r>
          </w:p>
        </w:tc>
        <w:tc>
          <w:tcPr>
            <w:tcW w:w="2500" w:type="dxa"/>
            <w:noWrap/>
            <w:vAlign w:val="center"/>
          </w:tcPr>
          <w:p w:rsidR="00F82520" w:rsidRPr="00511A8D" w:rsidRDefault="00340B36" w:rsidP="00340B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16"/>
                <w:lang w:val="nl-NL" w:eastAsia="nl-NL"/>
              </w:rPr>
            </w:pPr>
            <w:r>
              <w:rPr>
                <w:rFonts w:ascii="Arial" w:eastAsia="Times New Roman" w:hAnsi="Arial" w:cs="Arial"/>
                <w:color w:val="00B050"/>
                <w:sz w:val="20"/>
                <w:szCs w:val="16"/>
                <w:lang w:val="nl-NL" w:eastAsia="nl-NL"/>
              </w:rPr>
              <w:t>277</w:t>
            </w:r>
          </w:p>
        </w:tc>
        <w:tc>
          <w:tcPr>
            <w:tcW w:w="1780" w:type="dxa"/>
            <w:noWrap/>
            <w:vAlign w:val="center"/>
          </w:tcPr>
          <w:p w:rsidR="00F82520" w:rsidRPr="00511A8D" w:rsidRDefault="00F82520" w:rsidP="00340B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7030A0"/>
                <w:sz w:val="20"/>
                <w:szCs w:val="16"/>
                <w:lang w:val="nl-NL" w:eastAsia="nl-NL"/>
              </w:rPr>
            </w:pPr>
          </w:p>
        </w:tc>
      </w:tr>
    </w:tbl>
    <w:p w:rsidR="0013188A" w:rsidRPr="00846034" w:rsidRDefault="00C30790">
      <w:pPr>
        <w:rPr>
          <w:bCs/>
          <w:color w:val="A6A6A6" w:themeColor="background1" w:themeShade="A6"/>
          <w:sz w:val="18"/>
          <w:szCs w:val="18"/>
          <w:lang w:val="nl-NL"/>
        </w:rPr>
      </w:pPr>
      <w:r w:rsidRPr="00846034">
        <w:rPr>
          <w:bCs/>
          <w:color w:val="A6A6A6" w:themeColor="background1" w:themeShade="A6"/>
          <w:sz w:val="18"/>
          <w:szCs w:val="18"/>
          <w:lang w:val="nl-NL"/>
        </w:rPr>
        <w:t>* Voorlopige cijfers.</w:t>
      </w:r>
    </w:p>
    <w:p w:rsidR="004E489B" w:rsidRPr="00C8430A" w:rsidRDefault="004E489B" w:rsidP="004E489B">
      <w:pPr>
        <w:spacing w:after="0"/>
        <w:rPr>
          <w:bCs/>
          <w:color w:val="7F7F7F" w:themeColor="text1" w:themeTint="80"/>
          <w:sz w:val="18"/>
          <w:szCs w:val="18"/>
          <w:lang w:val="nl-NL"/>
        </w:rPr>
      </w:pPr>
      <w:r w:rsidRPr="00C8430A">
        <w:rPr>
          <w:b/>
          <w:bCs/>
          <w:color w:val="7F7F7F" w:themeColor="text1" w:themeTint="80"/>
          <w:sz w:val="18"/>
          <w:szCs w:val="18"/>
          <w:lang w:val="nl-NL"/>
        </w:rPr>
        <w:t xml:space="preserve">Tabel </w:t>
      </w:r>
      <w:r w:rsidRPr="00C8430A">
        <w:rPr>
          <w:b/>
          <w:bCs/>
          <w:color w:val="7F7F7F" w:themeColor="text1" w:themeTint="80"/>
          <w:sz w:val="18"/>
          <w:szCs w:val="18"/>
          <w:lang w:val="nl-NL"/>
        </w:rPr>
        <w:fldChar w:fldCharType="begin"/>
      </w:r>
      <w:r w:rsidRPr="00C8430A">
        <w:rPr>
          <w:b/>
          <w:bCs/>
          <w:color w:val="7F7F7F" w:themeColor="text1" w:themeTint="80"/>
          <w:sz w:val="18"/>
          <w:szCs w:val="18"/>
          <w:lang w:val="nl-NL"/>
        </w:rPr>
        <w:instrText xml:space="preserve"> SEQ Tabel \* ARABIC </w:instrText>
      </w:r>
      <w:r w:rsidRPr="00C8430A">
        <w:rPr>
          <w:b/>
          <w:bCs/>
          <w:color w:val="7F7F7F" w:themeColor="text1" w:themeTint="80"/>
          <w:sz w:val="18"/>
          <w:szCs w:val="18"/>
          <w:lang w:val="nl-NL"/>
        </w:rPr>
        <w:fldChar w:fldCharType="separate"/>
      </w:r>
      <w:r w:rsidR="00BA1388">
        <w:rPr>
          <w:b/>
          <w:bCs/>
          <w:noProof/>
          <w:color w:val="7F7F7F" w:themeColor="text1" w:themeTint="80"/>
          <w:sz w:val="18"/>
          <w:szCs w:val="18"/>
          <w:lang w:val="nl-NL"/>
        </w:rPr>
        <w:t>3</w:t>
      </w:r>
      <w:r w:rsidRPr="00C8430A">
        <w:rPr>
          <w:b/>
          <w:bCs/>
          <w:color w:val="7F7F7F" w:themeColor="text1" w:themeTint="80"/>
          <w:sz w:val="18"/>
          <w:szCs w:val="18"/>
          <w:lang w:val="nl-NL"/>
        </w:rPr>
        <w:fldChar w:fldCharType="end"/>
      </w:r>
      <w:r w:rsidRPr="00C8430A">
        <w:rPr>
          <w:b/>
          <w:bCs/>
          <w:color w:val="7F7F7F" w:themeColor="text1" w:themeTint="80"/>
          <w:sz w:val="18"/>
          <w:szCs w:val="18"/>
          <w:lang w:val="nl-NL"/>
        </w:rPr>
        <w:tab/>
      </w:r>
      <w:r w:rsidRPr="00C8430A">
        <w:rPr>
          <w:bCs/>
          <w:color w:val="7F7F7F" w:themeColor="text1" w:themeTint="80"/>
          <w:sz w:val="18"/>
          <w:szCs w:val="18"/>
          <w:lang w:val="nl-NL"/>
        </w:rPr>
        <w:t xml:space="preserve">Toevoeging huursector </w:t>
      </w:r>
      <w:r w:rsidR="0045025C" w:rsidRPr="00C8430A">
        <w:rPr>
          <w:bCs/>
          <w:color w:val="7F7F7F" w:themeColor="text1" w:themeTint="80"/>
          <w:sz w:val="18"/>
          <w:szCs w:val="18"/>
          <w:lang w:val="nl-NL"/>
        </w:rPr>
        <w:t xml:space="preserve">sinds </w:t>
      </w:r>
      <w:r w:rsidRPr="00C8430A">
        <w:rPr>
          <w:bCs/>
          <w:color w:val="7F7F7F" w:themeColor="text1" w:themeTint="80"/>
          <w:sz w:val="18"/>
          <w:szCs w:val="18"/>
          <w:lang w:val="nl-NL"/>
        </w:rPr>
        <w:t>20</w:t>
      </w:r>
      <w:r w:rsidR="0045025C" w:rsidRPr="00C8430A">
        <w:rPr>
          <w:bCs/>
          <w:color w:val="7F7F7F" w:themeColor="text1" w:themeTint="80"/>
          <w:sz w:val="18"/>
          <w:szCs w:val="18"/>
          <w:lang w:val="nl-NL"/>
        </w:rPr>
        <w:t xml:space="preserve">12 </w:t>
      </w:r>
      <w:r w:rsidRPr="00C8430A">
        <w:rPr>
          <w:bCs/>
          <w:color w:val="7F7F7F" w:themeColor="text1" w:themeTint="80"/>
          <w:sz w:val="18"/>
          <w:szCs w:val="18"/>
          <w:lang w:val="nl-NL"/>
        </w:rPr>
        <w:t>(Gemeente Landsmeer)</w:t>
      </w:r>
    </w:p>
    <w:p w:rsidR="004E489B" w:rsidRPr="004E489B" w:rsidRDefault="004E489B" w:rsidP="004E489B">
      <w:pPr>
        <w:spacing w:after="0"/>
        <w:rPr>
          <w:bCs/>
          <w:color w:val="A6A6A6" w:themeColor="background1" w:themeShade="A6"/>
          <w:sz w:val="18"/>
          <w:szCs w:val="18"/>
          <w:lang w:val="nl-NL"/>
        </w:rPr>
      </w:pPr>
    </w:p>
    <w:tbl>
      <w:tblPr>
        <w:tblStyle w:val="Lichtearcering-accent3"/>
        <w:tblW w:w="14283" w:type="dxa"/>
        <w:tblLook w:val="04A0" w:firstRow="1" w:lastRow="0" w:firstColumn="1" w:lastColumn="0" w:noHBand="0" w:noVBand="1"/>
      </w:tblPr>
      <w:tblGrid>
        <w:gridCol w:w="1101"/>
        <w:gridCol w:w="4677"/>
        <w:gridCol w:w="1418"/>
        <w:gridCol w:w="7087"/>
      </w:tblGrid>
      <w:tr w:rsidR="0045025C" w:rsidRPr="00C30790" w:rsidTr="004502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vAlign w:val="center"/>
          </w:tcPr>
          <w:p w:rsidR="0045025C" w:rsidRPr="004E489B" w:rsidRDefault="0045025C" w:rsidP="0045025C">
            <w:pPr>
              <w:rPr>
                <w:rFonts w:ascii="Calibri" w:eastAsia="Times New Roman" w:hAnsi="Calibri" w:cs="Times New Roman"/>
                <w:bCs w:val="0"/>
                <w:color w:val="7030A0"/>
                <w:lang w:val="nl-NL" w:eastAsia="nl-NL"/>
              </w:rPr>
            </w:pPr>
            <w:r w:rsidRPr="004E489B">
              <w:rPr>
                <w:rFonts w:ascii="Calibri" w:eastAsia="Times New Roman" w:hAnsi="Calibri" w:cs="Times New Roman"/>
                <w:bCs w:val="0"/>
                <w:color w:val="7030A0"/>
                <w:lang w:val="nl-NL" w:eastAsia="nl-NL"/>
              </w:rPr>
              <w:t>Locatie</w:t>
            </w:r>
          </w:p>
        </w:tc>
        <w:tc>
          <w:tcPr>
            <w:tcW w:w="4677" w:type="dxa"/>
            <w:vAlign w:val="center"/>
          </w:tcPr>
          <w:p w:rsidR="0045025C" w:rsidRPr="004E489B" w:rsidRDefault="0045025C" w:rsidP="004E489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7030A0"/>
                <w:lang w:val="nl-NL" w:eastAsia="nl-NL"/>
              </w:rPr>
            </w:pPr>
            <w:r w:rsidRPr="004E489B">
              <w:rPr>
                <w:rFonts w:ascii="Calibri" w:eastAsia="Times New Roman" w:hAnsi="Calibri" w:cs="Times New Roman"/>
                <w:bCs w:val="0"/>
                <w:color w:val="7030A0"/>
                <w:lang w:val="nl-NL" w:eastAsia="nl-NL"/>
              </w:rPr>
              <w:t>Project</w:t>
            </w:r>
          </w:p>
        </w:tc>
        <w:tc>
          <w:tcPr>
            <w:tcW w:w="1418" w:type="dxa"/>
            <w:vAlign w:val="center"/>
          </w:tcPr>
          <w:p w:rsidR="0045025C" w:rsidRPr="004E489B" w:rsidRDefault="0045025C" w:rsidP="004E48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7030A0"/>
                <w:lang w:val="nl-NL" w:eastAsia="nl-NL"/>
              </w:rPr>
            </w:pPr>
            <w:r w:rsidRPr="004E489B">
              <w:rPr>
                <w:rFonts w:ascii="Calibri" w:eastAsia="Times New Roman" w:hAnsi="Calibri" w:cs="Times New Roman"/>
                <w:bCs w:val="0"/>
                <w:color w:val="7030A0"/>
                <w:lang w:val="nl-NL" w:eastAsia="nl-NL"/>
              </w:rPr>
              <w:t>Aantal woningen</w:t>
            </w:r>
          </w:p>
        </w:tc>
        <w:tc>
          <w:tcPr>
            <w:tcW w:w="7087" w:type="dxa"/>
            <w:vAlign w:val="center"/>
          </w:tcPr>
          <w:p w:rsidR="0045025C" w:rsidRPr="004E489B" w:rsidRDefault="0045025C" w:rsidP="004E489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7030A0"/>
                <w:lang w:val="nl-NL" w:eastAsia="nl-NL"/>
              </w:rPr>
            </w:pPr>
            <w:r w:rsidRPr="004E489B">
              <w:rPr>
                <w:rFonts w:ascii="Calibri" w:eastAsia="Times New Roman" w:hAnsi="Calibri" w:cs="Times New Roman"/>
                <w:bCs w:val="0"/>
                <w:color w:val="7030A0"/>
                <w:lang w:val="nl-NL" w:eastAsia="nl-NL"/>
              </w:rPr>
              <w:t>Huurprijsklasse</w:t>
            </w:r>
          </w:p>
        </w:tc>
      </w:tr>
      <w:tr w:rsidR="0045025C" w:rsidRPr="00C30790" w:rsidTr="00F26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EDEDED" w:themeFill="accent3" w:themeFillTint="33"/>
            <w:noWrap/>
            <w:hideMark/>
          </w:tcPr>
          <w:p w:rsidR="0045025C" w:rsidRPr="004E489B" w:rsidRDefault="0045025C" w:rsidP="004E489B">
            <w:pPr>
              <w:rPr>
                <w:rFonts w:ascii="Calibri" w:eastAsia="Times New Roman" w:hAnsi="Calibri" w:cs="Times New Roman"/>
                <w:b w:val="0"/>
                <w:bCs w:val="0"/>
                <w:color w:val="7030A0"/>
                <w:lang w:val="nl-NL" w:eastAsia="nl-NL"/>
              </w:rPr>
            </w:pPr>
            <w:r w:rsidRPr="00C30790">
              <w:rPr>
                <w:rFonts w:ascii="Calibri" w:eastAsia="Times New Roman" w:hAnsi="Calibri" w:cs="Times New Roman"/>
                <w:color w:val="7030A0"/>
                <w:lang w:val="nl-NL" w:eastAsia="nl-NL"/>
              </w:rPr>
              <w:t>Lu</w:t>
            </w:r>
            <w:r>
              <w:rPr>
                <w:rFonts w:ascii="Calibri" w:eastAsia="Times New Roman" w:hAnsi="Calibri" w:cs="Times New Roman"/>
                <w:color w:val="7030A0"/>
                <w:lang w:val="nl-NL" w:eastAsia="nl-NL"/>
              </w:rPr>
              <w:t>ij</w:t>
            </w:r>
            <w:r w:rsidRPr="00C30790">
              <w:rPr>
                <w:rFonts w:ascii="Calibri" w:eastAsia="Times New Roman" w:hAnsi="Calibri" w:cs="Times New Roman"/>
                <w:color w:val="7030A0"/>
                <w:lang w:val="nl-NL" w:eastAsia="nl-NL"/>
              </w:rPr>
              <w:t xml:space="preserve">endijk-Zuid </w:t>
            </w:r>
          </w:p>
        </w:tc>
        <w:tc>
          <w:tcPr>
            <w:tcW w:w="1418" w:type="dxa"/>
            <w:shd w:val="clear" w:color="auto" w:fill="EDEDED" w:themeFill="accent3" w:themeFillTint="33"/>
            <w:vAlign w:val="center"/>
          </w:tcPr>
          <w:p w:rsidR="0045025C" w:rsidRPr="00021476" w:rsidRDefault="00021476" w:rsidP="004502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trike/>
                <w:color w:val="7030A0"/>
                <w:lang w:val="nl-NL" w:eastAsia="nl-NL"/>
              </w:rPr>
            </w:pPr>
            <w:r w:rsidRPr="00A94A84">
              <w:rPr>
                <w:rFonts w:ascii="Calibri" w:eastAsia="Times New Roman" w:hAnsi="Calibri" w:cs="Times New Roman"/>
                <w:b/>
                <w:bCs/>
                <w:color w:val="7030A0"/>
                <w:lang w:val="nl-NL" w:eastAsia="nl-NL"/>
              </w:rPr>
              <w:t>154</w:t>
            </w:r>
          </w:p>
        </w:tc>
        <w:tc>
          <w:tcPr>
            <w:tcW w:w="7087" w:type="dxa"/>
            <w:shd w:val="clear" w:color="auto" w:fill="EDEDED" w:themeFill="accent3" w:themeFillTint="33"/>
            <w:vAlign w:val="center"/>
          </w:tcPr>
          <w:p w:rsidR="0045025C" w:rsidRPr="004E489B" w:rsidRDefault="0045025C" w:rsidP="004E48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7030A0"/>
                <w:lang w:val="nl-NL" w:eastAsia="nl-NL"/>
              </w:rPr>
            </w:pPr>
          </w:p>
        </w:tc>
      </w:tr>
      <w:tr w:rsidR="0045025C" w:rsidRPr="00C30790" w:rsidTr="0045025C">
        <w:trPr>
          <w:trHeight w:val="300"/>
        </w:trPr>
        <w:tc>
          <w:tcPr>
            <w:cnfStyle w:val="001000000000" w:firstRow="0" w:lastRow="0" w:firstColumn="1" w:lastColumn="0" w:oddVBand="0" w:evenVBand="0" w:oddHBand="0" w:evenHBand="0" w:firstRowFirstColumn="0" w:firstRowLastColumn="0" w:lastRowFirstColumn="0" w:lastRowLastColumn="0"/>
            <w:tcW w:w="1101" w:type="dxa"/>
            <w:shd w:val="clear" w:color="auto" w:fill="EDEDED" w:themeFill="accent3" w:themeFillTint="33"/>
            <w:noWrap/>
            <w:hideMark/>
          </w:tcPr>
          <w:p w:rsidR="0045025C" w:rsidRPr="00C30790" w:rsidRDefault="0045025C" w:rsidP="00C30790">
            <w:pPr>
              <w:rPr>
                <w:rFonts w:ascii="Calibri" w:eastAsia="Times New Roman" w:hAnsi="Calibri" w:cs="Times New Roman"/>
                <w:color w:val="7030A0"/>
                <w:lang w:val="nl-NL" w:eastAsia="nl-NL"/>
              </w:rPr>
            </w:pPr>
          </w:p>
        </w:tc>
        <w:tc>
          <w:tcPr>
            <w:tcW w:w="4677" w:type="dxa"/>
            <w:shd w:val="clear" w:color="auto" w:fill="EDEDED" w:themeFill="accent3" w:themeFillTint="33"/>
            <w:vAlign w:val="center"/>
          </w:tcPr>
          <w:p w:rsidR="0045025C" w:rsidRPr="004E489B" w:rsidRDefault="0045025C" w:rsidP="004E48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sidRPr="00C30790">
              <w:rPr>
                <w:rFonts w:ascii="Calibri" w:eastAsia="Times New Roman" w:hAnsi="Calibri" w:cs="Times New Roman"/>
                <w:color w:val="7030A0"/>
                <w:lang w:val="nl-NL" w:eastAsia="nl-NL"/>
              </w:rPr>
              <w:t>Poortgebouw</w:t>
            </w:r>
            <w:r w:rsidRPr="004E489B">
              <w:rPr>
                <w:rFonts w:ascii="Calibri" w:eastAsia="Times New Roman" w:hAnsi="Calibri" w:cs="Times New Roman"/>
                <w:color w:val="7030A0"/>
                <w:lang w:val="nl-NL" w:eastAsia="nl-NL"/>
              </w:rPr>
              <w:t xml:space="preserve"> – kleine appartementen</w:t>
            </w:r>
          </w:p>
        </w:tc>
        <w:tc>
          <w:tcPr>
            <w:tcW w:w="1418" w:type="dxa"/>
            <w:shd w:val="clear" w:color="auto" w:fill="EDEDED" w:themeFill="accent3" w:themeFillTint="33"/>
            <w:vAlign w:val="center"/>
          </w:tcPr>
          <w:p w:rsidR="0045025C" w:rsidRPr="004E489B" w:rsidRDefault="0045025C" w:rsidP="004E48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sidRPr="004E489B">
              <w:rPr>
                <w:rFonts w:ascii="Calibri" w:eastAsia="Times New Roman" w:hAnsi="Calibri" w:cs="Times New Roman"/>
                <w:color w:val="7030A0"/>
                <w:lang w:val="nl-NL" w:eastAsia="nl-NL"/>
              </w:rPr>
              <w:t>8</w:t>
            </w:r>
          </w:p>
        </w:tc>
        <w:tc>
          <w:tcPr>
            <w:tcW w:w="7087" w:type="dxa"/>
            <w:shd w:val="clear" w:color="auto" w:fill="EDEDED" w:themeFill="accent3" w:themeFillTint="33"/>
            <w:vAlign w:val="center"/>
          </w:tcPr>
          <w:p w:rsidR="0045025C" w:rsidRPr="004E489B" w:rsidRDefault="0045025C" w:rsidP="004E48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sidRPr="004E489B">
              <w:rPr>
                <w:rFonts w:ascii="Calibri" w:eastAsia="Times New Roman" w:hAnsi="Calibri" w:cs="Times New Roman"/>
                <w:color w:val="7030A0"/>
                <w:lang w:val="nl-NL" w:eastAsia="nl-NL"/>
              </w:rPr>
              <w:t>Sociale huur, aanvangshuur: € 425,-</w:t>
            </w:r>
          </w:p>
        </w:tc>
      </w:tr>
      <w:tr w:rsidR="0045025C" w:rsidRPr="00C30790" w:rsidTr="004502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shd w:val="clear" w:color="auto" w:fill="EDEDED" w:themeFill="accent3" w:themeFillTint="33"/>
            <w:noWrap/>
          </w:tcPr>
          <w:p w:rsidR="0045025C" w:rsidRPr="00C30790" w:rsidRDefault="0045025C" w:rsidP="00C30790">
            <w:pPr>
              <w:rPr>
                <w:rFonts w:ascii="Calibri" w:eastAsia="Times New Roman" w:hAnsi="Calibri" w:cs="Times New Roman"/>
                <w:color w:val="7030A0"/>
                <w:lang w:val="nl-NL" w:eastAsia="nl-NL"/>
              </w:rPr>
            </w:pPr>
          </w:p>
        </w:tc>
        <w:tc>
          <w:tcPr>
            <w:tcW w:w="4677" w:type="dxa"/>
            <w:shd w:val="clear" w:color="auto" w:fill="EDEDED" w:themeFill="accent3" w:themeFillTint="33"/>
            <w:vAlign w:val="center"/>
          </w:tcPr>
          <w:p w:rsidR="0045025C" w:rsidRPr="004E489B" w:rsidRDefault="0045025C" w:rsidP="004E48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030A0"/>
                <w:lang w:val="nl-NL" w:eastAsia="nl-NL"/>
              </w:rPr>
            </w:pPr>
            <w:r w:rsidRPr="00C30790">
              <w:rPr>
                <w:rFonts w:ascii="Calibri" w:eastAsia="Times New Roman" w:hAnsi="Calibri" w:cs="Times New Roman"/>
                <w:color w:val="7030A0"/>
                <w:lang w:val="nl-NL" w:eastAsia="nl-NL"/>
              </w:rPr>
              <w:t>Poortgebouw</w:t>
            </w:r>
            <w:r w:rsidRPr="004E489B">
              <w:rPr>
                <w:rFonts w:ascii="Calibri" w:eastAsia="Times New Roman" w:hAnsi="Calibri" w:cs="Times New Roman"/>
                <w:color w:val="7030A0"/>
                <w:lang w:val="nl-NL" w:eastAsia="nl-NL"/>
              </w:rPr>
              <w:t xml:space="preserve"> –appartementen</w:t>
            </w:r>
          </w:p>
        </w:tc>
        <w:tc>
          <w:tcPr>
            <w:tcW w:w="1418" w:type="dxa"/>
            <w:shd w:val="clear" w:color="auto" w:fill="EDEDED" w:themeFill="accent3" w:themeFillTint="33"/>
            <w:vAlign w:val="center"/>
          </w:tcPr>
          <w:p w:rsidR="0045025C" w:rsidRPr="004E489B" w:rsidRDefault="0045025C" w:rsidP="004E48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030A0"/>
                <w:lang w:val="nl-NL" w:eastAsia="nl-NL"/>
              </w:rPr>
            </w:pPr>
            <w:r w:rsidRPr="004E489B">
              <w:rPr>
                <w:rFonts w:ascii="Calibri" w:eastAsia="Times New Roman" w:hAnsi="Calibri" w:cs="Times New Roman"/>
                <w:color w:val="7030A0"/>
                <w:lang w:val="nl-NL" w:eastAsia="nl-NL"/>
              </w:rPr>
              <w:t>16</w:t>
            </w:r>
          </w:p>
        </w:tc>
        <w:tc>
          <w:tcPr>
            <w:tcW w:w="7087" w:type="dxa"/>
            <w:shd w:val="clear" w:color="auto" w:fill="EDEDED" w:themeFill="accent3" w:themeFillTint="33"/>
            <w:vAlign w:val="center"/>
          </w:tcPr>
          <w:p w:rsidR="0045025C" w:rsidRPr="004E489B" w:rsidRDefault="0045025C" w:rsidP="004E48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030A0"/>
                <w:lang w:val="nl-NL" w:eastAsia="nl-NL"/>
              </w:rPr>
            </w:pPr>
            <w:r w:rsidRPr="004E489B">
              <w:rPr>
                <w:rFonts w:ascii="Calibri" w:eastAsia="Times New Roman" w:hAnsi="Calibri" w:cs="Times New Roman"/>
                <w:color w:val="7030A0"/>
                <w:lang w:val="nl-NL" w:eastAsia="nl-NL"/>
              </w:rPr>
              <w:t>Sociale huur: conform puntenstelsel</w:t>
            </w:r>
          </w:p>
        </w:tc>
      </w:tr>
      <w:tr w:rsidR="0045025C" w:rsidRPr="00C30790" w:rsidTr="0045025C">
        <w:trPr>
          <w:trHeight w:val="300"/>
        </w:trPr>
        <w:tc>
          <w:tcPr>
            <w:cnfStyle w:val="001000000000" w:firstRow="0" w:lastRow="0" w:firstColumn="1" w:lastColumn="0" w:oddVBand="0" w:evenVBand="0" w:oddHBand="0" w:evenHBand="0" w:firstRowFirstColumn="0" w:firstRowLastColumn="0" w:lastRowFirstColumn="0" w:lastRowLastColumn="0"/>
            <w:tcW w:w="1101" w:type="dxa"/>
            <w:shd w:val="clear" w:color="auto" w:fill="EDEDED" w:themeFill="accent3" w:themeFillTint="33"/>
            <w:noWrap/>
          </w:tcPr>
          <w:p w:rsidR="0045025C" w:rsidRPr="00C30790" w:rsidRDefault="0045025C" w:rsidP="00C30790">
            <w:pPr>
              <w:rPr>
                <w:rFonts w:ascii="Calibri" w:eastAsia="Times New Roman" w:hAnsi="Calibri" w:cs="Times New Roman"/>
                <w:color w:val="7030A0"/>
                <w:lang w:val="nl-NL" w:eastAsia="nl-NL"/>
              </w:rPr>
            </w:pPr>
          </w:p>
        </w:tc>
        <w:tc>
          <w:tcPr>
            <w:tcW w:w="4677" w:type="dxa"/>
            <w:shd w:val="clear" w:color="auto" w:fill="EDEDED" w:themeFill="accent3" w:themeFillTint="33"/>
            <w:vAlign w:val="center"/>
          </w:tcPr>
          <w:p w:rsidR="0045025C" w:rsidRPr="004E489B" w:rsidRDefault="0045025C" w:rsidP="004E48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sidRPr="00C30790">
              <w:rPr>
                <w:rFonts w:ascii="Calibri" w:eastAsia="Times New Roman" w:hAnsi="Calibri" w:cs="Times New Roman"/>
                <w:color w:val="7030A0"/>
                <w:lang w:val="nl-NL" w:eastAsia="nl-NL"/>
              </w:rPr>
              <w:t>Poortgebouw</w:t>
            </w:r>
            <w:r w:rsidRPr="004E489B">
              <w:rPr>
                <w:rFonts w:ascii="Calibri" w:eastAsia="Times New Roman" w:hAnsi="Calibri" w:cs="Times New Roman"/>
                <w:color w:val="7030A0"/>
                <w:lang w:val="nl-NL" w:eastAsia="nl-NL"/>
              </w:rPr>
              <w:t xml:space="preserve"> –  appartementen</w:t>
            </w:r>
          </w:p>
        </w:tc>
        <w:tc>
          <w:tcPr>
            <w:tcW w:w="1418" w:type="dxa"/>
            <w:shd w:val="clear" w:color="auto" w:fill="EDEDED" w:themeFill="accent3" w:themeFillTint="33"/>
            <w:vAlign w:val="center"/>
          </w:tcPr>
          <w:p w:rsidR="0045025C" w:rsidRPr="004E489B" w:rsidRDefault="0045025C" w:rsidP="004E48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sidRPr="004E489B">
              <w:rPr>
                <w:rFonts w:ascii="Calibri" w:eastAsia="Times New Roman" w:hAnsi="Calibri" w:cs="Times New Roman"/>
                <w:color w:val="7030A0"/>
                <w:lang w:val="nl-NL" w:eastAsia="nl-NL"/>
              </w:rPr>
              <w:t>20</w:t>
            </w:r>
          </w:p>
        </w:tc>
        <w:tc>
          <w:tcPr>
            <w:tcW w:w="7087" w:type="dxa"/>
            <w:shd w:val="clear" w:color="auto" w:fill="EDEDED" w:themeFill="accent3" w:themeFillTint="33"/>
            <w:vAlign w:val="center"/>
          </w:tcPr>
          <w:p w:rsidR="0045025C" w:rsidRPr="004E489B" w:rsidRDefault="0045025C" w:rsidP="004E48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sidRPr="004E489B">
              <w:rPr>
                <w:rFonts w:ascii="Calibri" w:eastAsia="Times New Roman" w:hAnsi="Calibri" w:cs="Times New Roman"/>
                <w:color w:val="7030A0"/>
                <w:lang w:val="nl-NL" w:eastAsia="nl-NL"/>
              </w:rPr>
              <w:t>Vrije sector huur</w:t>
            </w:r>
          </w:p>
        </w:tc>
      </w:tr>
      <w:tr w:rsidR="0045025C" w:rsidRPr="00C30790" w:rsidTr="004502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shd w:val="clear" w:color="auto" w:fill="EDEDED" w:themeFill="accent3" w:themeFillTint="33"/>
            <w:noWrap/>
            <w:hideMark/>
          </w:tcPr>
          <w:p w:rsidR="0045025C" w:rsidRPr="00C30790" w:rsidRDefault="0045025C" w:rsidP="00C30790">
            <w:pPr>
              <w:rPr>
                <w:rFonts w:ascii="Calibri" w:eastAsia="Times New Roman" w:hAnsi="Calibri" w:cs="Times New Roman"/>
                <w:color w:val="7030A0"/>
                <w:lang w:val="nl-NL" w:eastAsia="nl-NL"/>
              </w:rPr>
            </w:pPr>
          </w:p>
        </w:tc>
        <w:tc>
          <w:tcPr>
            <w:tcW w:w="4677" w:type="dxa"/>
            <w:shd w:val="clear" w:color="auto" w:fill="EDEDED" w:themeFill="accent3" w:themeFillTint="33"/>
            <w:vAlign w:val="center"/>
          </w:tcPr>
          <w:p w:rsidR="0045025C" w:rsidRPr="004E489B" w:rsidRDefault="0045025C" w:rsidP="004E48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030A0"/>
                <w:lang w:val="nl-NL" w:eastAsia="nl-NL"/>
              </w:rPr>
            </w:pPr>
            <w:r w:rsidRPr="004E489B">
              <w:rPr>
                <w:rFonts w:ascii="Calibri" w:eastAsia="Times New Roman" w:hAnsi="Calibri" w:cs="Times New Roman"/>
                <w:color w:val="7030A0"/>
                <w:lang w:val="nl-NL" w:eastAsia="nl-NL"/>
              </w:rPr>
              <w:t>School - appartementen</w:t>
            </w:r>
          </w:p>
        </w:tc>
        <w:tc>
          <w:tcPr>
            <w:tcW w:w="1418" w:type="dxa"/>
            <w:shd w:val="clear" w:color="auto" w:fill="EDEDED" w:themeFill="accent3" w:themeFillTint="33"/>
            <w:vAlign w:val="center"/>
          </w:tcPr>
          <w:p w:rsidR="0045025C" w:rsidRPr="004E489B" w:rsidRDefault="0045025C" w:rsidP="004E48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030A0"/>
                <w:lang w:val="nl-NL" w:eastAsia="nl-NL"/>
              </w:rPr>
            </w:pPr>
            <w:r w:rsidRPr="004E489B">
              <w:rPr>
                <w:rFonts w:ascii="Calibri" w:eastAsia="Times New Roman" w:hAnsi="Calibri" w:cs="Times New Roman"/>
                <w:color w:val="7030A0"/>
                <w:lang w:val="nl-NL" w:eastAsia="nl-NL"/>
              </w:rPr>
              <w:t>19</w:t>
            </w:r>
          </w:p>
        </w:tc>
        <w:tc>
          <w:tcPr>
            <w:tcW w:w="7087" w:type="dxa"/>
            <w:shd w:val="clear" w:color="auto" w:fill="EDEDED" w:themeFill="accent3" w:themeFillTint="33"/>
            <w:vAlign w:val="center"/>
          </w:tcPr>
          <w:p w:rsidR="0045025C" w:rsidRPr="004E489B" w:rsidRDefault="0045025C" w:rsidP="004E48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030A0"/>
                <w:lang w:val="nl-NL" w:eastAsia="nl-NL"/>
              </w:rPr>
            </w:pPr>
            <w:r w:rsidRPr="004E489B">
              <w:rPr>
                <w:rFonts w:ascii="Calibri" w:eastAsia="Times New Roman" w:hAnsi="Calibri" w:cs="Times New Roman"/>
                <w:color w:val="7030A0"/>
                <w:lang w:val="nl-NL" w:eastAsia="nl-NL"/>
              </w:rPr>
              <w:t>Sociale huur, aanvangshuur: € 610,-</w:t>
            </w:r>
          </w:p>
        </w:tc>
      </w:tr>
      <w:tr w:rsidR="0045025C" w:rsidRPr="00C30790" w:rsidTr="0045025C">
        <w:trPr>
          <w:trHeight w:val="300"/>
        </w:trPr>
        <w:tc>
          <w:tcPr>
            <w:cnfStyle w:val="001000000000" w:firstRow="0" w:lastRow="0" w:firstColumn="1" w:lastColumn="0" w:oddVBand="0" w:evenVBand="0" w:oddHBand="0" w:evenHBand="0" w:firstRowFirstColumn="0" w:firstRowLastColumn="0" w:lastRowFirstColumn="0" w:lastRowLastColumn="0"/>
            <w:tcW w:w="1101" w:type="dxa"/>
            <w:shd w:val="clear" w:color="auto" w:fill="EDEDED" w:themeFill="accent3" w:themeFillTint="33"/>
            <w:noWrap/>
            <w:hideMark/>
          </w:tcPr>
          <w:p w:rsidR="0045025C" w:rsidRPr="00C30790" w:rsidRDefault="0045025C" w:rsidP="004E489B">
            <w:pPr>
              <w:rPr>
                <w:rFonts w:ascii="Calibri" w:eastAsia="Times New Roman" w:hAnsi="Calibri" w:cs="Times New Roman"/>
                <w:color w:val="7030A0"/>
                <w:lang w:val="nl-NL" w:eastAsia="nl-NL"/>
              </w:rPr>
            </w:pPr>
          </w:p>
        </w:tc>
        <w:tc>
          <w:tcPr>
            <w:tcW w:w="4677" w:type="dxa"/>
            <w:shd w:val="clear" w:color="auto" w:fill="EDEDED" w:themeFill="accent3" w:themeFillTint="33"/>
            <w:vAlign w:val="center"/>
          </w:tcPr>
          <w:p w:rsidR="0045025C" w:rsidRPr="004E489B" w:rsidRDefault="0045025C" w:rsidP="004E48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sidRPr="004E489B">
              <w:rPr>
                <w:rFonts w:ascii="Calibri" w:eastAsia="Times New Roman" w:hAnsi="Calibri" w:cs="Times New Roman"/>
                <w:color w:val="7030A0"/>
                <w:lang w:val="nl-NL" w:eastAsia="nl-NL"/>
              </w:rPr>
              <w:t>Schuur (Bebo)</w:t>
            </w:r>
          </w:p>
        </w:tc>
        <w:tc>
          <w:tcPr>
            <w:tcW w:w="1418" w:type="dxa"/>
            <w:shd w:val="clear" w:color="auto" w:fill="EDEDED" w:themeFill="accent3" w:themeFillTint="33"/>
            <w:vAlign w:val="center"/>
          </w:tcPr>
          <w:p w:rsidR="0045025C" w:rsidRPr="004E489B" w:rsidRDefault="0045025C" w:rsidP="004E48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sidRPr="004E489B">
              <w:rPr>
                <w:rFonts w:ascii="Calibri" w:eastAsia="Times New Roman" w:hAnsi="Calibri" w:cs="Times New Roman"/>
                <w:color w:val="7030A0"/>
                <w:lang w:val="nl-NL" w:eastAsia="nl-NL"/>
              </w:rPr>
              <w:t>6</w:t>
            </w:r>
          </w:p>
        </w:tc>
        <w:tc>
          <w:tcPr>
            <w:tcW w:w="7087" w:type="dxa"/>
            <w:shd w:val="clear" w:color="auto" w:fill="EDEDED" w:themeFill="accent3" w:themeFillTint="33"/>
            <w:vAlign w:val="center"/>
          </w:tcPr>
          <w:p w:rsidR="0045025C" w:rsidRPr="004E489B" w:rsidRDefault="0045025C" w:rsidP="004E48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sidRPr="004E489B">
              <w:rPr>
                <w:rFonts w:ascii="Calibri" w:eastAsia="Times New Roman" w:hAnsi="Calibri" w:cs="Times New Roman"/>
                <w:color w:val="7030A0"/>
                <w:lang w:val="nl-NL" w:eastAsia="nl-NL"/>
              </w:rPr>
              <w:t>Sociale huur, aanvangshuur: € 425,-</w:t>
            </w:r>
          </w:p>
        </w:tc>
      </w:tr>
      <w:tr w:rsidR="0045025C" w:rsidRPr="00BA1388" w:rsidTr="004502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shd w:val="clear" w:color="auto" w:fill="EDEDED" w:themeFill="accent3" w:themeFillTint="33"/>
            <w:noWrap/>
          </w:tcPr>
          <w:p w:rsidR="0045025C" w:rsidRPr="00C30790" w:rsidRDefault="0045025C" w:rsidP="00C30790">
            <w:pPr>
              <w:rPr>
                <w:rFonts w:ascii="Calibri" w:eastAsia="Times New Roman" w:hAnsi="Calibri" w:cs="Times New Roman"/>
                <w:color w:val="7030A0"/>
                <w:lang w:val="nl-NL" w:eastAsia="nl-NL"/>
              </w:rPr>
            </w:pPr>
          </w:p>
        </w:tc>
        <w:tc>
          <w:tcPr>
            <w:tcW w:w="4677" w:type="dxa"/>
            <w:shd w:val="clear" w:color="auto" w:fill="EDEDED" w:themeFill="accent3" w:themeFillTint="33"/>
            <w:vAlign w:val="center"/>
          </w:tcPr>
          <w:p w:rsidR="0045025C" w:rsidRPr="004E489B" w:rsidRDefault="0045025C" w:rsidP="004E48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030A0"/>
                <w:lang w:val="nl-NL" w:eastAsia="nl-NL"/>
              </w:rPr>
            </w:pPr>
            <w:r>
              <w:rPr>
                <w:rFonts w:ascii="Calibri" w:eastAsia="Times New Roman" w:hAnsi="Calibri" w:cs="Times New Roman"/>
                <w:color w:val="7030A0"/>
                <w:lang w:val="nl-NL" w:eastAsia="nl-NL"/>
              </w:rPr>
              <w:t>E</w:t>
            </w:r>
            <w:r w:rsidRPr="00C30790">
              <w:rPr>
                <w:rFonts w:ascii="Calibri" w:eastAsia="Times New Roman" w:hAnsi="Calibri" w:cs="Times New Roman"/>
                <w:color w:val="7030A0"/>
                <w:lang w:val="nl-NL" w:eastAsia="nl-NL"/>
              </w:rPr>
              <w:t>engezinshuurwoningen</w:t>
            </w:r>
          </w:p>
        </w:tc>
        <w:tc>
          <w:tcPr>
            <w:tcW w:w="1418" w:type="dxa"/>
            <w:shd w:val="clear" w:color="auto" w:fill="EDEDED" w:themeFill="accent3" w:themeFillTint="33"/>
            <w:vAlign w:val="center"/>
          </w:tcPr>
          <w:p w:rsidR="0045025C" w:rsidRPr="004E489B" w:rsidRDefault="0045025C" w:rsidP="004E48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030A0"/>
                <w:lang w:val="nl-NL" w:eastAsia="nl-NL"/>
              </w:rPr>
            </w:pPr>
            <w:r w:rsidRPr="004E489B">
              <w:rPr>
                <w:rFonts w:ascii="Calibri" w:eastAsia="Times New Roman" w:hAnsi="Calibri" w:cs="Times New Roman"/>
                <w:color w:val="7030A0"/>
                <w:lang w:val="nl-NL" w:eastAsia="nl-NL"/>
              </w:rPr>
              <w:t>11</w:t>
            </w:r>
          </w:p>
        </w:tc>
        <w:tc>
          <w:tcPr>
            <w:tcW w:w="7087" w:type="dxa"/>
            <w:shd w:val="clear" w:color="auto" w:fill="EDEDED" w:themeFill="accent3" w:themeFillTint="33"/>
            <w:vAlign w:val="center"/>
          </w:tcPr>
          <w:p w:rsidR="0045025C" w:rsidRPr="004E489B" w:rsidRDefault="0045025C" w:rsidP="004E48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030A0"/>
                <w:lang w:val="nl-NL" w:eastAsia="nl-NL"/>
              </w:rPr>
            </w:pPr>
            <w:r w:rsidRPr="004E489B">
              <w:rPr>
                <w:rFonts w:ascii="Calibri" w:eastAsia="Times New Roman" w:hAnsi="Calibri" w:cs="Times New Roman"/>
                <w:color w:val="7030A0"/>
                <w:lang w:val="nl-NL" w:eastAsia="nl-NL"/>
              </w:rPr>
              <w:t xml:space="preserve">Vrije sector huur: </w:t>
            </w:r>
            <w:r w:rsidRPr="00C30790">
              <w:rPr>
                <w:rFonts w:ascii="Calibri" w:eastAsia="Times New Roman" w:hAnsi="Calibri" w:cs="Times New Roman"/>
                <w:color w:val="7030A0"/>
                <w:lang w:val="nl-NL" w:eastAsia="nl-NL"/>
              </w:rPr>
              <w:t>aanvangshuur van € 975,- per maand</w:t>
            </w:r>
          </w:p>
        </w:tc>
      </w:tr>
      <w:tr w:rsidR="0045025C" w:rsidRPr="00BA1388" w:rsidTr="0045025C">
        <w:trPr>
          <w:trHeight w:val="300"/>
        </w:trPr>
        <w:tc>
          <w:tcPr>
            <w:cnfStyle w:val="001000000000" w:firstRow="0" w:lastRow="0" w:firstColumn="1" w:lastColumn="0" w:oddVBand="0" w:evenVBand="0" w:oddHBand="0" w:evenHBand="0" w:firstRowFirstColumn="0" w:firstRowLastColumn="0" w:lastRowFirstColumn="0" w:lastRowLastColumn="0"/>
            <w:tcW w:w="1101" w:type="dxa"/>
            <w:shd w:val="clear" w:color="auto" w:fill="EDEDED" w:themeFill="accent3" w:themeFillTint="33"/>
            <w:noWrap/>
          </w:tcPr>
          <w:p w:rsidR="0045025C" w:rsidRPr="00C30790" w:rsidRDefault="0045025C" w:rsidP="00C30790">
            <w:pPr>
              <w:rPr>
                <w:rFonts w:ascii="Calibri" w:eastAsia="Times New Roman" w:hAnsi="Calibri" w:cs="Times New Roman"/>
                <w:color w:val="7030A0"/>
                <w:lang w:val="nl-NL" w:eastAsia="nl-NL"/>
              </w:rPr>
            </w:pPr>
          </w:p>
        </w:tc>
        <w:tc>
          <w:tcPr>
            <w:tcW w:w="4677" w:type="dxa"/>
            <w:shd w:val="clear" w:color="auto" w:fill="EDEDED" w:themeFill="accent3" w:themeFillTint="33"/>
            <w:vAlign w:val="center"/>
          </w:tcPr>
          <w:p w:rsidR="0045025C" w:rsidRPr="004E489B" w:rsidRDefault="0045025C" w:rsidP="004E48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Pr>
                <w:rFonts w:ascii="Calibri" w:eastAsia="Times New Roman" w:hAnsi="Calibri" w:cs="Times New Roman"/>
                <w:color w:val="7030A0"/>
                <w:lang w:val="nl-NL" w:eastAsia="nl-NL"/>
              </w:rPr>
              <w:t>E</w:t>
            </w:r>
            <w:r w:rsidRPr="00C30790">
              <w:rPr>
                <w:rFonts w:ascii="Calibri" w:eastAsia="Times New Roman" w:hAnsi="Calibri" w:cs="Times New Roman"/>
                <w:color w:val="7030A0"/>
                <w:lang w:val="nl-NL" w:eastAsia="nl-NL"/>
              </w:rPr>
              <w:t>engezinshuurwoningen</w:t>
            </w:r>
          </w:p>
        </w:tc>
        <w:tc>
          <w:tcPr>
            <w:tcW w:w="1418" w:type="dxa"/>
            <w:shd w:val="clear" w:color="auto" w:fill="EDEDED" w:themeFill="accent3" w:themeFillTint="33"/>
            <w:vAlign w:val="center"/>
          </w:tcPr>
          <w:p w:rsidR="0045025C" w:rsidRPr="004E489B" w:rsidRDefault="0045025C" w:rsidP="004E48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sidRPr="004E489B">
              <w:rPr>
                <w:rFonts w:ascii="Calibri" w:eastAsia="Times New Roman" w:hAnsi="Calibri" w:cs="Times New Roman"/>
                <w:color w:val="7030A0"/>
                <w:lang w:val="nl-NL" w:eastAsia="nl-NL"/>
              </w:rPr>
              <w:t>74</w:t>
            </w:r>
          </w:p>
        </w:tc>
        <w:tc>
          <w:tcPr>
            <w:tcW w:w="7087" w:type="dxa"/>
            <w:shd w:val="clear" w:color="auto" w:fill="EDEDED" w:themeFill="accent3" w:themeFillTint="33"/>
            <w:vAlign w:val="center"/>
          </w:tcPr>
          <w:p w:rsidR="0045025C" w:rsidRPr="004E489B" w:rsidRDefault="0045025C" w:rsidP="004E48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sidRPr="004E489B">
              <w:rPr>
                <w:rFonts w:ascii="Calibri" w:eastAsia="Times New Roman" w:hAnsi="Calibri" w:cs="Times New Roman"/>
                <w:color w:val="7030A0"/>
                <w:lang w:val="nl-NL" w:eastAsia="nl-NL"/>
              </w:rPr>
              <w:t>Vrije sector huur: aa</w:t>
            </w:r>
            <w:r w:rsidRPr="00C30790">
              <w:rPr>
                <w:rFonts w:ascii="Calibri" w:eastAsia="Times New Roman" w:hAnsi="Calibri" w:cs="Times New Roman"/>
                <w:color w:val="7030A0"/>
                <w:lang w:val="nl-NL" w:eastAsia="nl-NL"/>
              </w:rPr>
              <w:t>nvangshuur van circa € 1.050,- per maand</w:t>
            </w:r>
          </w:p>
        </w:tc>
      </w:tr>
      <w:tr w:rsidR="0045025C" w:rsidRPr="00C30790" w:rsidTr="00F26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FFFFFF" w:themeFill="background1"/>
            <w:noWrap/>
            <w:hideMark/>
          </w:tcPr>
          <w:p w:rsidR="0045025C" w:rsidRPr="004E489B" w:rsidRDefault="0045025C" w:rsidP="004E489B">
            <w:pPr>
              <w:rPr>
                <w:rFonts w:ascii="Calibri" w:eastAsia="Times New Roman" w:hAnsi="Calibri" w:cs="Times New Roman"/>
                <w:b w:val="0"/>
                <w:bCs w:val="0"/>
                <w:color w:val="7030A0"/>
                <w:lang w:val="nl-NL" w:eastAsia="nl-NL"/>
              </w:rPr>
            </w:pPr>
            <w:r>
              <w:rPr>
                <w:rFonts w:ascii="Calibri" w:eastAsia="Times New Roman" w:hAnsi="Calibri" w:cs="Times New Roman"/>
                <w:color w:val="7030A0"/>
                <w:lang w:val="nl-NL" w:eastAsia="nl-NL"/>
              </w:rPr>
              <w:t>Breekoever</w:t>
            </w:r>
          </w:p>
        </w:tc>
        <w:tc>
          <w:tcPr>
            <w:tcW w:w="1418" w:type="dxa"/>
            <w:shd w:val="clear" w:color="auto" w:fill="FFFFFF" w:themeFill="background1"/>
            <w:vAlign w:val="center"/>
          </w:tcPr>
          <w:p w:rsidR="0045025C" w:rsidRPr="004E489B" w:rsidRDefault="0045025C" w:rsidP="004E48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7030A0"/>
                <w:lang w:val="nl-NL" w:eastAsia="nl-NL"/>
              </w:rPr>
            </w:pPr>
            <w:r>
              <w:rPr>
                <w:rFonts w:ascii="Calibri" w:eastAsia="Times New Roman" w:hAnsi="Calibri" w:cs="Times New Roman"/>
                <w:b/>
                <w:bCs/>
                <w:color w:val="7030A0"/>
                <w:lang w:val="nl-NL" w:eastAsia="nl-NL"/>
              </w:rPr>
              <w:t>21</w:t>
            </w:r>
          </w:p>
        </w:tc>
        <w:tc>
          <w:tcPr>
            <w:tcW w:w="7087" w:type="dxa"/>
            <w:shd w:val="clear" w:color="auto" w:fill="FFFFFF" w:themeFill="background1"/>
            <w:vAlign w:val="center"/>
          </w:tcPr>
          <w:p w:rsidR="0045025C" w:rsidRPr="004E489B" w:rsidRDefault="0045025C" w:rsidP="004E48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7030A0"/>
                <w:lang w:val="nl-NL" w:eastAsia="nl-NL"/>
              </w:rPr>
            </w:pPr>
          </w:p>
        </w:tc>
      </w:tr>
      <w:tr w:rsidR="0045025C" w:rsidRPr="00C30790" w:rsidTr="0045025C">
        <w:trPr>
          <w:trHeight w:val="30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noWrap/>
          </w:tcPr>
          <w:p w:rsidR="0045025C" w:rsidRPr="00C30790" w:rsidRDefault="0045025C" w:rsidP="00C30790">
            <w:pPr>
              <w:rPr>
                <w:rFonts w:ascii="Calibri" w:eastAsia="Times New Roman" w:hAnsi="Calibri" w:cs="Times New Roman"/>
                <w:color w:val="7030A0"/>
                <w:lang w:val="nl-NL" w:eastAsia="nl-NL"/>
              </w:rPr>
            </w:pPr>
          </w:p>
        </w:tc>
        <w:tc>
          <w:tcPr>
            <w:tcW w:w="4677" w:type="dxa"/>
            <w:shd w:val="clear" w:color="auto" w:fill="FFFFFF" w:themeFill="background1"/>
            <w:vAlign w:val="center"/>
          </w:tcPr>
          <w:p w:rsidR="0045025C" w:rsidRPr="004E489B" w:rsidRDefault="0045025C" w:rsidP="004E48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Pr>
                <w:rFonts w:ascii="Calibri" w:eastAsia="Times New Roman" w:hAnsi="Calibri" w:cs="Times New Roman"/>
                <w:color w:val="7030A0"/>
                <w:lang w:val="nl-NL" w:eastAsia="nl-NL"/>
              </w:rPr>
              <w:t>E</w:t>
            </w:r>
            <w:r w:rsidRPr="00C30790">
              <w:rPr>
                <w:rFonts w:ascii="Calibri" w:eastAsia="Times New Roman" w:hAnsi="Calibri" w:cs="Times New Roman"/>
                <w:color w:val="7030A0"/>
                <w:lang w:val="nl-NL" w:eastAsia="nl-NL"/>
              </w:rPr>
              <w:t>engezinshuurwoningen</w:t>
            </w:r>
          </w:p>
        </w:tc>
        <w:tc>
          <w:tcPr>
            <w:tcW w:w="1418" w:type="dxa"/>
            <w:shd w:val="clear" w:color="auto" w:fill="FFFFFF" w:themeFill="background1"/>
            <w:vAlign w:val="center"/>
          </w:tcPr>
          <w:p w:rsidR="0045025C" w:rsidRPr="004E489B" w:rsidRDefault="0045025C" w:rsidP="004E48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Pr>
                <w:rFonts w:ascii="Calibri" w:eastAsia="Times New Roman" w:hAnsi="Calibri" w:cs="Times New Roman"/>
                <w:color w:val="7030A0"/>
                <w:lang w:val="nl-NL" w:eastAsia="nl-NL"/>
              </w:rPr>
              <w:t>8</w:t>
            </w:r>
          </w:p>
        </w:tc>
        <w:tc>
          <w:tcPr>
            <w:tcW w:w="7087" w:type="dxa"/>
            <w:shd w:val="clear" w:color="auto" w:fill="FFFFFF" w:themeFill="background1"/>
            <w:vAlign w:val="center"/>
          </w:tcPr>
          <w:p w:rsidR="0045025C" w:rsidRPr="004E489B" w:rsidRDefault="0045025C" w:rsidP="004E48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7030A0"/>
                <w:lang w:val="nl-NL" w:eastAsia="nl-NL"/>
              </w:rPr>
            </w:pPr>
            <w:r w:rsidRPr="004E489B">
              <w:rPr>
                <w:rFonts w:ascii="Calibri" w:eastAsia="Times New Roman" w:hAnsi="Calibri" w:cs="Times New Roman"/>
                <w:color w:val="7030A0"/>
                <w:lang w:val="nl-NL" w:eastAsia="nl-NL"/>
              </w:rPr>
              <w:t>Sociale huur: conform puntenstelsel</w:t>
            </w:r>
          </w:p>
        </w:tc>
      </w:tr>
      <w:tr w:rsidR="0045025C" w:rsidRPr="00C30790" w:rsidTr="004502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noWrap/>
          </w:tcPr>
          <w:p w:rsidR="0045025C" w:rsidRPr="00C30790" w:rsidRDefault="0045025C" w:rsidP="00C30790">
            <w:pPr>
              <w:rPr>
                <w:rFonts w:ascii="Calibri" w:eastAsia="Times New Roman" w:hAnsi="Calibri" w:cs="Times New Roman"/>
                <w:color w:val="7030A0"/>
                <w:lang w:val="nl-NL" w:eastAsia="nl-NL"/>
              </w:rPr>
            </w:pPr>
          </w:p>
        </w:tc>
        <w:tc>
          <w:tcPr>
            <w:tcW w:w="4677" w:type="dxa"/>
            <w:shd w:val="clear" w:color="auto" w:fill="FFFFFF" w:themeFill="background1"/>
            <w:vAlign w:val="center"/>
          </w:tcPr>
          <w:p w:rsidR="0045025C" w:rsidRPr="004E489B" w:rsidRDefault="0045025C" w:rsidP="004E48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030A0"/>
                <w:lang w:val="nl-NL" w:eastAsia="nl-NL"/>
              </w:rPr>
            </w:pPr>
            <w:r>
              <w:rPr>
                <w:rFonts w:ascii="Calibri" w:eastAsia="Times New Roman" w:hAnsi="Calibri" w:cs="Times New Roman"/>
                <w:color w:val="7030A0"/>
                <w:lang w:val="nl-NL" w:eastAsia="nl-NL"/>
              </w:rPr>
              <w:t>Appartementen</w:t>
            </w:r>
          </w:p>
        </w:tc>
        <w:tc>
          <w:tcPr>
            <w:tcW w:w="1418" w:type="dxa"/>
            <w:shd w:val="clear" w:color="auto" w:fill="FFFFFF" w:themeFill="background1"/>
            <w:vAlign w:val="center"/>
          </w:tcPr>
          <w:p w:rsidR="0045025C" w:rsidRPr="004E489B" w:rsidRDefault="0045025C" w:rsidP="004E48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030A0"/>
                <w:lang w:val="nl-NL" w:eastAsia="nl-NL"/>
              </w:rPr>
            </w:pPr>
            <w:r>
              <w:rPr>
                <w:rFonts w:ascii="Calibri" w:eastAsia="Times New Roman" w:hAnsi="Calibri" w:cs="Times New Roman"/>
                <w:color w:val="7030A0"/>
                <w:lang w:val="nl-NL" w:eastAsia="nl-NL"/>
              </w:rPr>
              <w:t>13</w:t>
            </w:r>
          </w:p>
        </w:tc>
        <w:tc>
          <w:tcPr>
            <w:tcW w:w="7087" w:type="dxa"/>
            <w:shd w:val="clear" w:color="auto" w:fill="FFFFFF" w:themeFill="background1"/>
            <w:vAlign w:val="center"/>
          </w:tcPr>
          <w:p w:rsidR="0045025C" w:rsidRPr="004E489B" w:rsidRDefault="0045025C" w:rsidP="004E48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7030A0"/>
                <w:lang w:val="nl-NL" w:eastAsia="nl-NL"/>
              </w:rPr>
            </w:pPr>
            <w:r w:rsidRPr="004E489B">
              <w:rPr>
                <w:rFonts w:ascii="Calibri" w:eastAsia="Times New Roman" w:hAnsi="Calibri" w:cs="Times New Roman"/>
                <w:color w:val="7030A0"/>
                <w:lang w:val="nl-NL" w:eastAsia="nl-NL"/>
              </w:rPr>
              <w:t>Sociale huur: conform puntenstelsel</w:t>
            </w:r>
          </w:p>
        </w:tc>
      </w:tr>
      <w:tr w:rsidR="0045025C" w:rsidRPr="00C30790" w:rsidTr="00F2657A">
        <w:trPr>
          <w:trHeight w:val="30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EDEDED" w:themeFill="accent3" w:themeFillTint="33"/>
            <w:noWrap/>
            <w:hideMark/>
          </w:tcPr>
          <w:p w:rsidR="0045025C" w:rsidRPr="004E489B" w:rsidRDefault="0045025C" w:rsidP="004E489B">
            <w:pPr>
              <w:rPr>
                <w:rFonts w:ascii="Calibri" w:eastAsia="Times New Roman" w:hAnsi="Calibri" w:cs="Times New Roman"/>
                <w:b w:val="0"/>
                <w:bCs w:val="0"/>
                <w:color w:val="7030A0"/>
                <w:lang w:val="nl-NL" w:eastAsia="nl-NL"/>
              </w:rPr>
            </w:pPr>
            <w:r>
              <w:rPr>
                <w:rFonts w:ascii="Calibri" w:eastAsia="Times New Roman" w:hAnsi="Calibri" w:cs="Times New Roman"/>
                <w:color w:val="7030A0"/>
                <w:lang w:val="nl-NL" w:eastAsia="nl-NL"/>
              </w:rPr>
              <w:t>Fazantenstraat</w:t>
            </w:r>
          </w:p>
        </w:tc>
        <w:tc>
          <w:tcPr>
            <w:tcW w:w="1418" w:type="dxa"/>
            <w:shd w:val="clear" w:color="auto" w:fill="EDEDED" w:themeFill="accent3" w:themeFillTint="33"/>
            <w:vAlign w:val="center"/>
          </w:tcPr>
          <w:p w:rsidR="0045025C" w:rsidRPr="004E489B" w:rsidRDefault="0045025C" w:rsidP="004E48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7030A0"/>
                <w:lang w:val="nl-NL" w:eastAsia="nl-NL"/>
              </w:rPr>
            </w:pPr>
            <w:r>
              <w:rPr>
                <w:rFonts w:ascii="Calibri" w:eastAsia="Times New Roman" w:hAnsi="Calibri" w:cs="Times New Roman"/>
                <w:b/>
                <w:bCs/>
                <w:color w:val="7030A0"/>
                <w:lang w:val="nl-NL" w:eastAsia="nl-NL"/>
              </w:rPr>
              <w:t>19</w:t>
            </w:r>
          </w:p>
        </w:tc>
        <w:tc>
          <w:tcPr>
            <w:tcW w:w="7087" w:type="dxa"/>
            <w:shd w:val="clear" w:color="auto" w:fill="EDEDED" w:themeFill="accent3" w:themeFillTint="33"/>
            <w:vAlign w:val="center"/>
          </w:tcPr>
          <w:p w:rsidR="0045025C" w:rsidRPr="004E489B" w:rsidRDefault="0045025C" w:rsidP="004E48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7030A0"/>
                <w:lang w:val="nl-NL" w:eastAsia="nl-NL"/>
              </w:rPr>
            </w:pPr>
          </w:p>
        </w:tc>
      </w:tr>
      <w:tr w:rsidR="0045025C" w:rsidRPr="00C30790" w:rsidTr="004502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shd w:val="clear" w:color="auto" w:fill="EDEDED" w:themeFill="accent3" w:themeFillTint="33"/>
            <w:noWrap/>
            <w:hideMark/>
          </w:tcPr>
          <w:p w:rsidR="0045025C" w:rsidRPr="00C30790" w:rsidRDefault="0045025C" w:rsidP="00C30790">
            <w:pPr>
              <w:rPr>
                <w:rFonts w:ascii="Calibri" w:eastAsia="Times New Roman" w:hAnsi="Calibri" w:cs="Times New Roman"/>
                <w:color w:val="7030A0"/>
                <w:lang w:val="nl-NL" w:eastAsia="nl-NL"/>
              </w:rPr>
            </w:pPr>
          </w:p>
        </w:tc>
        <w:tc>
          <w:tcPr>
            <w:tcW w:w="4677" w:type="dxa"/>
            <w:shd w:val="clear" w:color="auto" w:fill="EDEDED" w:themeFill="accent3" w:themeFillTint="33"/>
            <w:vAlign w:val="center"/>
          </w:tcPr>
          <w:p w:rsidR="0045025C" w:rsidRPr="004E489B" w:rsidRDefault="0045025C" w:rsidP="004E48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030A0"/>
                <w:lang w:val="nl-NL" w:eastAsia="nl-NL"/>
              </w:rPr>
            </w:pPr>
            <w:r>
              <w:rPr>
                <w:rFonts w:ascii="Calibri" w:eastAsia="Times New Roman" w:hAnsi="Calibri" w:cs="Times New Roman"/>
                <w:color w:val="7030A0"/>
                <w:lang w:val="nl-NL" w:eastAsia="nl-NL"/>
              </w:rPr>
              <w:t>E</w:t>
            </w:r>
            <w:r w:rsidRPr="00C30790">
              <w:rPr>
                <w:rFonts w:ascii="Calibri" w:eastAsia="Times New Roman" w:hAnsi="Calibri" w:cs="Times New Roman"/>
                <w:color w:val="7030A0"/>
                <w:lang w:val="nl-NL" w:eastAsia="nl-NL"/>
              </w:rPr>
              <w:t>engezinshuurwoningen</w:t>
            </w:r>
          </w:p>
        </w:tc>
        <w:tc>
          <w:tcPr>
            <w:tcW w:w="1418" w:type="dxa"/>
            <w:shd w:val="clear" w:color="auto" w:fill="EDEDED" w:themeFill="accent3" w:themeFillTint="33"/>
            <w:vAlign w:val="center"/>
          </w:tcPr>
          <w:p w:rsidR="0045025C" w:rsidRPr="004E489B" w:rsidRDefault="0045025C" w:rsidP="004E48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030A0"/>
                <w:lang w:val="nl-NL" w:eastAsia="nl-NL"/>
              </w:rPr>
            </w:pPr>
            <w:r>
              <w:rPr>
                <w:rFonts w:ascii="Calibri" w:eastAsia="Times New Roman" w:hAnsi="Calibri" w:cs="Times New Roman"/>
                <w:color w:val="7030A0"/>
                <w:lang w:val="nl-NL" w:eastAsia="nl-NL"/>
              </w:rPr>
              <w:t>16</w:t>
            </w:r>
          </w:p>
        </w:tc>
        <w:tc>
          <w:tcPr>
            <w:tcW w:w="7087" w:type="dxa"/>
            <w:shd w:val="clear" w:color="auto" w:fill="EDEDED" w:themeFill="accent3" w:themeFillTint="33"/>
            <w:vAlign w:val="center"/>
          </w:tcPr>
          <w:p w:rsidR="0045025C" w:rsidRPr="004E489B" w:rsidRDefault="0045025C" w:rsidP="004E48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7030A0"/>
                <w:lang w:val="nl-NL" w:eastAsia="nl-NL"/>
              </w:rPr>
            </w:pPr>
            <w:r w:rsidRPr="004E489B">
              <w:rPr>
                <w:rFonts w:ascii="Calibri" w:eastAsia="Times New Roman" w:hAnsi="Calibri" w:cs="Times New Roman"/>
                <w:color w:val="7030A0"/>
                <w:lang w:val="nl-NL" w:eastAsia="nl-NL"/>
              </w:rPr>
              <w:t>Sociale huur: conform puntenstelsel</w:t>
            </w:r>
          </w:p>
        </w:tc>
      </w:tr>
      <w:tr w:rsidR="0045025C" w:rsidRPr="00C30790" w:rsidTr="0045025C">
        <w:trPr>
          <w:trHeight w:val="300"/>
        </w:trPr>
        <w:tc>
          <w:tcPr>
            <w:cnfStyle w:val="001000000000" w:firstRow="0" w:lastRow="0" w:firstColumn="1" w:lastColumn="0" w:oddVBand="0" w:evenVBand="0" w:oddHBand="0" w:evenHBand="0" w:firstRowFirstColumn="0" w:firstRowLastColumn="0" w:lastRowFirstColumn="0" w:lastRowLastColumn="0"/>
            <w:tcW w:w="1101" w:type="dxa"/>
            <w:shd w:val="clear" w:color="auto" w:fill="EDEDED" w:themeFill="accent3" w:themeFillTint="33"/>
            <w:noWrap/>
            <w:hideMark/>
          </w:tcPr>
          <w:p w:rsidR="0045025C" w:rsidRPr="00C30790" w:rsidRDefault="0045025C" w:rsidP="00C30790">
            <w:pPr>
              <w:rPr>
                <w:rFonts w:ascii="Calibri" w:eastAsia="Times New Roman" w:hAnsi="Calibri" w:cs="Times New Roman"/>
                <w:color w:val="7030A0"/>
                <w:lang w:val="nl-NL" w:eastAsia="nl-NL"/>
              </w:rPr>
            </w:pPr>
          </w:p>
        </w:tc>
        <w:tc>
          <w:tcPr>
            <w:tcW w:w="4677" w:type="dxa"/>
            <w:shd w:val="clear" w:color="auto" w:fill="EDEDED" w:themeFill="accent3" w:themeFillTint="33"/>
            <w:vAlign w:val="center"/>
          </w:tcPr>
          <w:p w:rsidR="0045025C" w:rsidRPr="004E489B" w:rsidRDefault="0045025C" w:rsidP="00F265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Pr>
                <w:rFonts w:ascii="Calibri" w:eastAsia="Times New Roman" w:hAnsi="Calibri" w:cs="Times New Roman"/>
                <w:color w:val="7030A0"/>
                <w:lang w:val="nl-NL" w:eastAsia="nl-NL"/>
              </w:rPr>
              <w:t>E</w:t>
            </w:r>
            <w:r w:rsidRPr="00C30790">
              <w:rPr>
                <w:rFonts w:ascii="Calibri" w:eastAsia="Times New Roman" w:hAnsi="Calibri" w:cs="Times New Roman"/>
                <w:color w:val="7030A0"/>
                <w:lang w:val="nl-NL" w:eastAsia="nl-NL"/>
              </w:rPr>
              <w:t>engezinshuurwoningen</w:t>
            </w:r>
          </w:p>
        </w:tc>
        <w:tc>
          <w:tcPr>
            <w:tcW w:w="1418" w:type="dxa"/>
            <w:shd w:val="clear" w:color="auto" w:fill="EDEDED" w:themeFill="accent3" w:themeFillTint="33"/>
            <w:vAlign w:val="center"/>
          </w:tcPr>
          <w:p w:rsidR="0045025C" w:rsidRPr="004E489B" w:rsidRDefault="0045025C" w:rsidP="004E48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Pr>
                <w:rFonts w:ascii="Calibri" w:eastAsia="Times New Roman" w:hAnsi="Calibri" w:cs="Times New Roman"/>
                <w:color w:val="7030A0"/>
                <w:lang w:val="nl-NL" w:eastAsia="nl-NL"/>
              </w:rPr>
              <w:t>3</w:t>
            </w:r>
          </w:p>
        </w:tc>
        <w:tc>
          <w:tcPr>
            <w:tcW w:w="7087" w:type="dxa"/>
            <w:shd w:val="clear" w:color="auto" w:fill="EDEDED" w:themeFill="accent3" w:themeFillTint="33"/>
            <w:vAlign w:val="center"/>
          </w:tcPr>
          <w:p w:rsidR="0045025C" w:rsidRPr="004E489B" w:rsidRDefault="0045025C" w:rsidP="00F265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sidRPr="004E489B">
              <w:rPr>
                <w:rFonts w:ascii="Calibri" w:eastAsia="Times New Roman" w:hAnsi="Calibri" w:cs="Times New Roman"/>
                <w:color w:val="7030A0"/>
                <w:lang w:val="nl-NL" w:eastAsia="nl-NL"/>
              </w:rPr>
              <w:t>Vrije sector huur</w:t>
            </w:r>
          </w:p>
        </w:tc>
      </w:tr>
      <w:tr w:rsidR="0045025C" w:rsidRPr="00C30790" w:rsidTr="00F26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FFFFFF" w:themeFill="background1"/>
            <w:noWrap/>
            <w:hideMark/>
          </w:tcPr>
          <w:p w:rsidR="0045025C" w:rsidRPr="004E489B" w:rsidRDefault="0045025C" w:rsidP="004E489B">
            <w:pPr>
              <w:rPr>
                <w:rFonts w:ascii="Calibri" w:eastAsia="Times New Roman" w:hAnsi="Calibri" w:cs="Times New Roman"/>
                <w:b w:val="0"/>
                <w:bCs w:val="0"/>
                <w:color w:val="7030A0"/>
                <w:lang w:val="nl-NL" w:eastAsia="nl-NL"/>
              </w:rPr>
            </w:pPr>
            <w:r w:rsidRPr="00C30790">
              <w:rPr>
                <w:rFonts w:ascii="Calibri" w:eastAsia="Times New Roman" w:hAnsi="Calibri" w:cs="Times New Roman"/>
                <w:color w:val="7030A0"/>
                <w:lang w:val="nl-NL" w:eastAsia="nl-NL"/>
              </w:rPr>
              <w:t>De Hoeksteen</w:t>
            </w:r>
          </w:p>
        </w:tc>
        <w:tc>
          <w:tcPr>
            <w:tcW w:w="1418" w:type="dxa"/>
            <w:shd w:val="clear" w:color="auto" w:fill="FFFFFF" w:themeFill="background1"/>
            <w:vAlign w:val="center"/>
          </w:tcPr>
          <w:p w:rsidR="0045025C" w:rsidRPr="004E489B" w:rsidRDefault="0045025C" w:rsidP="004E48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7030A0"/>
                <w:lang w:val="nl-NL" w:eastAsia="nl-NL"/>
              </w:rPr>
            </w:pPr>
            <w:r>
              <w:rPr>
                <w:rFonts w:ascii="Calibri" w:eastAsia="Times New Roman" w:hAnsi="Calibri" w:cs="Times New Roman"/>
                <w:b/>
                <w:bCs/>
                <w:color w:val="7030A0"/>
                <w:lang w:val="nl-NL" w:eastAsia="nl-NL"/>
              </w:rPr>
              <w:t>6</w:t>
            </w:r>
          </w:p>
        </w:tc>
        <w:tc>
          <w:tcPr>
            <w:tcW w:w="7087" w:type="dxa"/>
            <w:shd w:val="clear" w:color="auto" w:fill="FFFFFF" w:themeFill="background1"/>
            <w:vAlign w:val="center"/>
          </w:tcPr>
          <w:p w:rsidR="0045025C" w:rsidRPr="004E489B" w:rsidRDefault="0045025C" w:rsidP="004E48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7030A0"/>
                <w:lang w:val="nl-NL" w:eastAsia="nl-NL"/>
              </w:rPr>
            </w:pPr>
          </w:p>
        </w:tc>
      </w:tr>
      <w:tr w:rsidR="0045025C" w:rsidRPr="00C30790" w:rsidTr="0045025C">
        <w:trPr>
          <w:trHeight w:val="30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noWrap/>
            <w:hideMark/>
          </w:tcPr>
          <w:p w:rsidR="0045025C" w:rsidRPr="00C30790" w:rsidRDefault="0045025C" w:rsidP="00C30790">
            <w:pPr>
              <w:rPr>
                <w:rFonts w:ascii="Calibri" w:eastAsia="Times New Roman" w:hAnsi="Calibri" w:cs="Times New Roman"/>
                <w:color w:val="7030A0"/>
                <w:lang w:val="nl-NL" w:eastAsia="nl-NL"/>
              </w:rPr>
            </w:pPr>
          </w:p>
        </w:tc>
        <w:tc>
          <w:tcPr>
            <w:tcW w:w="4677" w:type="dxa"/>
            <w:shd w:val="clear" w:color="auto" w:fill="FFFFFF" w:themeFill="background1"/>
            <w:vAlign w:val="center"/>
          </w:tcPr>
          <w:p w:rsidR="0045025C" w:rsidRPr="004E489B" w:rsidRDefault="0045025C" w:rsidP="004E48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Pr>
                <w:rFonts w:ascii="Calibri" w:eastAsia="Times New Roman" w:hAnsi="Calibri" w:cs="Times New Roman"/>
                <w:color w:val="7030A0"/>
                <w:lang w:val="nl-NL" w:eastAsia="nl-NL"/>
              </w:rPr>
              <w:t>E</w:t>
            </w:r>
            <w:r w:rsidRPr="00C30790">
              <w:rPr>
                <w:rFonts w:ascii="Calibri" w:eastAsia="Times New Roman" w:hAnsi="Calibri" w:cs="Times New Roman"/>
                <w:color w:val="7030A0"/>
                <w:lang w:val="nl-NL" w:eastAsia="nl-NL"/>
              </w:rPr>
              <w:t>engezinshuurwoningen</w:t>
            </w:r>
          </w:p>
        </w:tc>
        <w:tc>
          <w:tcPr>
            <w:tcW w:w="1418" w:type="dxa"/>
            <w:shd w:val="clear" w:color="auto" w:fill="FFFFFF" w:themeFill="background1"/>
            <w:vAlign w:val="center"/>
          </w:tcPr>
          <w:p w:rsidR="0045025C" w:rsidRPr="004E489B" w:rsidRDefault="0045025C" w:rsidP="004E48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Pr>
                <w:rFonts w:ascii="Calibri" w:eastAsia="Times New Roman" w:hAnsi="Calibri" w:cs="Times New Roman"/>
                <w:color w:val="7030A0"/>
                <w:lang w:val="nl-NL" w:eastAsia="nl-NL"/>
              </w:rPr>
              <w:t>6</w:t>
            </w:r>
          </w:p>
        </w:tc>
        <w:tc>
          <w:tcPr>
            <w:tcW w:w="7087" w:type="dxa"/>
            <w:shd w:val="clear" w:color="auto" w:fill="FFFFFF" w:themeFill="background1"/>
            <w:vAlign w:val="center"/>
          </w:tcPr>
          <w:p w:rsidR="00021476" w:rsidRPr="004E489B" w:rsidRDefault="0045025C" w:rsidP="004E48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30A0"/>
                <w:lang w:val="nl-NL" w:eastAsia="nl-NL"/>
              </w:rPr>
            </w:pPr>
            <w:r w:rsidRPr="004E489B">
              <w:rPr>
                <w:rFonts w:ascii="Calibri" w:eastAsia="Times New Roman" w:hAnsi="Calibri" w:cs="Times New Roman"/>
                <w:color w:val="7030A0"/>
                <w:lang w:val="nl-NL" w:eastAsia="nl-NL"/>
              </w:rPr>
              <w:t>Sociale huur: conform puntenstelsel</w:t>
            </w:r>
          </w:p>
        </w:tc>
      </w:tr>
      <w:tr w:rsidR="00A94A84" w:rsidRPr="00C30790" w:rsidTr="004502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noWrap/>
          </w:tcPr>
          <w:p w:rsidR="00A94A84" w:rsidRPr="00C30790" w:rsidRDefault="00A94A84" w:rsidP="00C30790">
            <w:pPr>
              <w:rPr>
                <w:rFonts w:ascii="Calibri" w:eastAsia="Times New Roman" w:hAnsi="Calibri" w:cs="Times New Roman"/>
                <w:color w:val="7030A0"/>
                <w:lang w:val="nl-NL" w:eastAsia="nl-NL"/>
              </w:rPr>
            </w:pPr>
          </w:p>
        </w:tc>
        <w:tc>
          <w:tcPr>
            <w:tcW w:w="4677" w:type="dxa"/>
            <w:shd w:val="clear" w:color="auto" w:fill="FFFFFF" w:themeFill="background1"/>
            <w:vAlign w:val="center"/>
          </w:tcPr>
          <w:p w:rsidR="00A94A84" w:rsidRPr="00A94A84" w:rsidRDefault="00A94A84" w:rsidP="00A94A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7030A0"/>
                <w:lang w:val="nl-NL" w:eastAsia="nl-NL"/>
              </w:rPr>
            </w:pPr>
            <w:r w:rsidRPr="00A94A84">
              <w:rPr>
                <w:rFonts w:ascii="Calibri" w:eastAsia="Times New Roman" w:hAnsi="Calibri" w:cs="Times New Roman"/>
                <w:b/>
                <w:color w:val="7030A0"/>
                <w:lang w:val="nl-NL" w:eastAsia="nl-NL"/>
              </w:rPr>
              <w:t>Totale toevoeging huursector</w:t>
            </w:r>
            <w:r>
              <w:rPr>
                <w:rFonts w:ascii="Calibri" w:eastAsia="Times New Roman" w:hAnsi="Calibri" w:cs="Times New Roman"/>
                <w:b/>
                <w:color w:val="7030A0"/>
                <w:lang w:val="nl-NL" w:eastAsia="nl-NL"/>
              </w:rPr>
              <w:t>:</w:t>
            </w:r>
          </w:p>
        </w:tc>
        <w:tc>
          <w:tcPr>
            <w:tcW w:w="1418" w:type="dxa"/>
            <w:shd w:val="clear" w:color="auto" w:fill="FFFFFF" w:themeFill="background1"/>
            <w:vAlign w:val="center"/>
          </w:tcPr>
          <w:p w:rsidR="00A94A84" w:rsidRPr="00A94A84" w:rsidRDefault="00A94A84" w:rsidP="004E48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7030A0"/>
                <w:lang w:val="nl-NL" w:eastAsia="nl-NL"/>
              </w:rPr>
            </w:pPr>
            <w:r w:rsidRPr="00A94A84">
              <w:rPr>
                <w:rFonts w:ascii="Calibri" w:eastAsia="Times New Roman" w:hAnsi="Calibri" w:cs="Times New Roman"/>
                <w:b/>
                <w:color w:val="7030A0"/>
                <w:lang w:val="nl-NL" w:eastAsia="nl-NL"/>
              </w:rPr>
              <w:t>200</w:t>
            </w:r>
          </w:p>
        </w:tc>
        <w:tc>
          <w:tcPr>
            <w:tcW w:w="7087" w:type="dxa"/>
            <w:shd w:val="clear" w:color="auto" w:fill="FFFFFF" w:themeFill="background1"/>
            <w:vAlign w:val="center"/>
          </w:tcPr>
          <w:p w:rsidR="00A94A84" w:rsidRPr="004E489B" w:rsidRDefault="00A94A84" w:rsidP="004E48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030A0"/>
                <w:lang w:val="nl-NL" w:eastAsia="nl-NL"/>
              </w:rPr>
            </w:pPr>
          </w:p>
        </w:tc>
      </w:tr>
    </w:tbl>
    <w:p w:rsidR="00C30790" w:rsidRDefault="00021476" w:rsidP="00C30790">
      <w:pPr>
        <w:rPr>
          <w:b/>
          <w:color w:val="7030A0"/>
          <w:sz w:val="20"/>
          <w:szCs w:val="20"/>
          <w:lang w:val="nl-NL"/>
        </w:rPr>
      </w:pPr>
      <w:r>
        <w:rPr>
          <w:b/>
          <w:color w:val="7030A0"/>
          <w:sz w:val="20"/>
          <w:szCs w:val="20"/>
          <w:lang w:val="nl-NL"/>
        </w:rPr>
        <w:tab/>
      </w:r>
      <w:r>
        <w:rPr>
          <w:b/>
          <w:color w:val="7030A0"/>
          <w:sz w:val="20"/>
          <w:szCs w:val="20"/>
          <w:lang w:val="nl-NL"/>
        </w:rPr>
        <w:tab/>
      </w:r>
      <w:r>
        <w:rPr>
          <w:b/>
          <w:color w:val="7030A0"/>
          <w:sz w:val="20"/>
          <w:szCs w:val="20"/>
          <w:lang w:val="nl-NL"/>
        </w:rPr>
        <w:tab/>
      </w:r>
      <w:r>
        <w:rPr>
          <w:b/>
          <w:color w:val="7030A0"/>
          <w:sz w:val="20"/>
          <w:szCs w:val="20"/>
          <w:lang w:val="nl-NL"/>
        </w:rPr>
        <w:tab/>
      </w:r>
      <w:r>
        <w:rPr>
          <w:b/>
          <w:color w:val="7030A0"/>
          <w:sz w:val="20"/>
          <w:szCs w:val="20"/>
          <w:lang w:val="nl-NL"/>
        </w:rPr>
        <w:tab/>
      </w:r>
      <w:r>
        <w:rPr>
          <w:b/>
          <w:color w:val="7030A0"/>
          <w:sz w:val="20"/>
          <w:szCs w:val="20"/>
          <w:lang w:val="nl-NL"/>
        </w:rPr>
        <w:tab/>
      </w:r>
      <w:r>
        <w:rPr>
          <w:b/>
          <w:color w:val="7030A0"/>
          <w:sz w:val="20"/>
          <w:szCs w:val="20"/>
          <w:lang w:val="nl-NL"/>
        </w:rPr>
        <w:tab/>
      </w:r>
      <w:r>
        <w:rPr>
          <w:b/>
          <w:color w:val="7030A0"/>
          <w:sz w:val="20"/>
          <w:szCs w:val="20"/>
          <w:lang w:val="nl-NL"/>
        </w:rPr>
        <w:tab/>
      </w:r>
    </w:p>
    <w:p w:rsidR="005D36A9" w:rsidRDefault="005D36A9" w:rsidP="005D36A9">
      <w:pPr>
        <w:shd w:val="clear" w:color="auto" w:fill="7030A0"/>
        <w:jc w:val="right"/>
        <w:rPr>
          <w:rFonts w:eastAsia="Times New Roman" w:cs="Times New Roman"/>
          <w:b/>
          <w:color w:val="FFFFFF" w:themeColor="background1"/>
          <w:spacing w:val="8"/>
          <w:kern w:val="18"/>
          <w:sz w:val="24"/>
          <w:szCs w:val="20"/>
          <w:lang w:val="nl-NL"/>
        </w:rPr>
      </w:pPr>
    </w:p>
    <w:p w:rsidR="005D36A9" w:rsidRPr="002D0E0B" w:rsidRDefault="005D36A9" w:rsidP="005D36A9">
      <w:pPr>
        <w:shd w:val="clear" w:color="auto" w:fill="7030A0"/>
        <w:jc w:val="right"/>
        <w:rPr>
          <w:rFonts w:eastAsia="Times New Roman" w:cs="Times New Roman"/>
          <w:b/>
          <w:color w:val="FFFFFF" w:themeColor="background1"/>
          <w:spacing w:val="8"/>
          <w:kern w:val="18"/>
          <w:sz w:val="24"/>
          <w:szCs w:val="20"/>
          <w:lang w:val="nl-NL"/>
        </w:rPr>
      </w:pPr>
      <w:r w:rsidRPr="002D0E0B">
        <w:rPr>
          <w:rFonts w:eastAsia="Times New Roman" w:cs="Times New Roman"/>
          <w:b/>
          <w:color w:val="FFFFFF" w:themeColor="background1"/>
          <w:spacing w:val="8"/>
          <w:kern w:val="18"/>
          <w:sz w:val="24"/>
          <w:szCs w:val="20"/>
          <w:lang w:val="nl-NL"/>
        </w:rPr>
        <w:t>Colofon</w:t>
      </w:r>
    </w:p>
    <w:p w:rsidR="005D36A9" w:rsidRDefault="005D36A9" w:rsidP="005D36A9">
      <w:pPr>
        <w:shd w:val="clear" w:color="auto" w:fill="7030A0"/>
        <w:jc w:val="right"/>
        <w:rPr>
          <w:rFonts w:cs="Calibri"/>
          <w:color w:val="FFFFFF" w:themeColor="background1"/>
          <w:szCs w:val="20"/>
          <w:lang w:val="nl-NL"/>
        </w:rPr>
      </w:pPr>
      <w:r>
        <w:rPr>
          <w:noProof/>
          <w:lang w:val="nl-NL" w:eastAsia="nl-NL"/>
        </w:rPr>
        <w:drawing>
          <wp:inline distT="0" distB="0" distL="0" distR="0" wp14:anchorId="2B83AF1B" wp14:editId="75E168FC">
            <wp:extent cx="2879725" cy="1200069"/>
            <wp:effectExtent l="0" t="0" r="0" b="0"/>
            <wp:docPr id="6145" name="Afbeelding 1" descr="Afbeeldingsresultaat voor landsme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andsmeer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9725" cy="1200069"/>
                    </a:xfrm>
                    <a:prstGeom prst="rect">
                      <a:avLst/>
                    </a:prstGeom>
                    <a:noFill/>
                    <a:ln>
                      <a:noFill/>
                    </a:ln>
                  </pic:spPr>
                </pic:pic>
              </a:graphicData>
            </a:graphic>
          </wp:inline>
        </w:drawing>
      </w:r>
    </w:p>
    <w:p w:rsidR="005D36A9" w:rsidRPr="002D0E0B" w:rsidRDefault="005D36A9" w:rsidP="005D36A9">
      <w:pPr>
        <w:shd w:val="clear" w:color="auto" w:fill="7030A0"/>
        <w:jc w:val="right"/>
        <w:rPr>
          <w:rFonts w:cs="Calibri"/>
          <w:color w:val="FFFFFF" w:themeColor="background1"/>
          <w:sz w:val="20"/>
          <w:szCs w:val="20"/>
          <w:lang w:val="nl-NL"/>
        </w:rPr>
      </w:pPr>
      <w:r w:rsidRPr="002D0E0B">
        <w:rPr>
          <w:rFonts w:cs="Calibri"/>
          <w:b/>
          <w:color w:val="FFFFFF" w:themeColor="background1"/>
          <w:sz w:val="20"/>
          <w:szCs w:val="20"/>
          <w:lang w:val="nl-NL"/>
        </w:rPr>
        <w:t>Goed wonen in Landsmeer</w:t>
      </w:r>
      <w:r w:rsidRPr="002D0E0B">
        <w:rPr>
          <w:rFonts w:cs="Calibri"/>
          <w:color w:val="FFFFFF" w:themeColor="background1"/>
          <w:sz w:val="20"/>
          <w:szCs w:val="20"/>
          <w:lang w:val="nl-NL"/>
        </w:rPr>
        <w:t xml:space="preserve"> – Woonvisie 2016-2024</w:t>
      </w:r>
    </w:p>
    <w:p w:rsidR="005D36A9" w:rsidRPr="002D0E0B" w:rsidRDefault="005D36A9" w:rsidP="005D36A9">
      <w:pPr>
        <w:shd w:val="clear" w:color="auto" w:fill="7030A0"/>
        <w:jc w:val="right"/>
        <w:rPr>
          <w:rFonts w:cs="Calibri"/>
          <w:color w:val="FFFFFF" w:themeColor="background1"/>
          <w:sz w:val="20"/>
          <w:szCs w:val="20"/>
          <w:lang w:val="nl-NL"/>
        </w:rPr>
      </w:pPr>
      <w:r w:rsidRPr="002D0E0B">
        <w:rPr>
          <w:rFonts w:cs="Calibri"/>
          <w:color w:val="FFFFFF" w:themeColor="background1"/>
          <w:sz w:val="20"/>
          <w:szCs w:val="20"/>
          <w:lang w:val="nl-NL"/>
        </w:rPr>
        <w:t xml:space="preserve">Vastgesteld in de openbare raadsvergadering van </w:t>
      </w:r>
      <w:r>
        <w:rPr>
          <w:rFonts w:cs="Calibri"/>
          <w:color w:val="FFFFFF" w:themeColor="background1"/>
          <w:sz w:val="20"/>
          <w:szCs w:val="20"/>
          <w:lang w:val="nl-NL"/>
        </w:rPr>
        <w:br/>
      </w:r>
      <w:r w:rsidRPr="007A0E29">
        <w:rPr>
          <w:rFonts w:cs="Calibri"/>
          <w:color w:val="FFFFFF" w:themeColor="background1"/>
          <w:sz w:val="20"/>
          <w:szCs w:val="20"/>
          <w:highlight w:val="magenta"/>
          <w:lang w:val="nl-NL"/>
        </w:rPr>
        <w:t>xx maart 2016.</w:t>
      </w:r>
    </w:p>
    <w:p w:rsidR="005D36A9" w:rsidRDefault="005D36A9" w:rsidP="005D36A9">
      <w:pPr>
        <w:shd w:val="clear" w:color="auto" w:fill="7030A0"/>
        <w:jc w:val="right"/>
        <w:rPr>
          <w:rStyle w:val="Hyperlink"/>
          <w:color w:val="FFFFFF" w:themeColor="background1"/>
          <w:sz w:val="20"/>
          <w:lang w:val="nl-NL"/>
        </w:rPr>
      </w:pPr>
      <w:r w:rsidRPr="003945FB">
        <w:rPr>
          <w:b/>
          <w:color w:val="FFFFFF" w:themeColor="background1"/>
          <w:sz w:val="20"/>
          <w:lang w:val="nl-NL"/>
        </w:rPr>
        <w:t xml:space="preserve">Bezoekadres: </w:t>
      </w:r>
      <w:r w:rsidRPr="00E66383">
        <w:rPr>
          <w:color w:val="FFFFFF" w:themeColor="background1"/>
          <w:sz w:val="20"/>
          <w:shd w:val="clear" w:color="auto" w:fill="7030A0"/>
          <w:lang w:val="nl-NL"/>
        </w:rPr>
        <w:br/>
        <w:t>Raadhuisstraat 1, 1121 XC Landsmeer</w:t>
      </w:r>
      <w:r w:rsidRPr="00E66383">
        <w:rPr>
          <w:color w:val="FFFFFF" w:themeColor="background1"/>
          <w:sz w:val="20"/>
          <w:shd w:val="clear" w:color="auto" w:fill="7030A0"/>
          <w:lang w:val="nl-NL"/>
        </w:rPr>
        <w:br/>
      </w:r>
      <w:r w:rsidRPr="003945FB">
        <w:rPr>
          <w:b/>
          <w:color w:val="FFFFFF" w:themeColor="background1"/>
          <w:sz w:val="20"/>
          <w:lang w:val="nl-NL"/>
        </w:rPr>
        <w:t>Postadres:</w:t>
      </w:r>
      <w:r w:rsidRPr="003945FB">
        <w:rPr>
          <w:color w:val="FFFFFF" w:themeColor="background1"/>
          <w:sz w:val="20"/>
          <w:lang w:val="nl-NL"/>
        </w:rPr>
        <w:t xml:space="preserve"> </w:t>
      </w:r>
      <w:r w:rsidRPr="003945FB">
        <w:rPr>
          <w:color w:val="FFFFFF" w:themeColor="background1"/>
          <w:sz w:val="20"/>
          <w:lang w:val="nl-NL"/>
        </w:rPr>
        <w:br/>
        <w:t>Postbus 1, 1120 AA Landsmeer</w:t>
      </w:r>
      <w:r w:rsidRPr="003945FB">
        <w:rPr>
          <w:color w:val="FFFFFF" w:themeColor="background1"/>
          <w:sz w:val="20"/>
          <w:lang w:val="nl-NL"/>
        </w:rPr>
        <w:br/>
      </w:r>
      <w:r w:rsidRPr="003945FB">
        <w:rPr>
          <w:color w:val="FFFFFF" w:themeColor="background1"/>
          <w:sz w:val="20"/>
          <w:lang w:val="nl-NL"/>
        </w:rPr>
        <w:br/>
        <w:t>Telefoon: 020 - 48 77 111</w:t>
      </w:r>
      <w:r w:rsidRPr="003945FB">
        <w:rPr>
          <w:color w:val="FFFFFF" w:themeColor="background1"/>
          <w:sz w:val="20"/>
          <w:lang w:val="nl-NL"/>
        </w:rPr>
        <w:br/>
        <w:t xml:space="preserve">E-mail: </w:t>
      </w:r>
      <w:hyperlink r:id="rId34" w:history="1">
        <w:r w:rsidRPr="003945FB">
          <w:rPr>
            <w:rStyle w:val="Hyperlink"/>
            <w:color w:val="FFFFFF" w:themeColor="background1"/>
            <w:sz w:val="20"/>
            <w:lang w:val="nl-NL"/>
          </w:rPr>
          <w:t>gemeente@landsmeer.nl</w:t>
        </w:r>
      </w:hyperlink>
    </w:p>
    <w:p w:rsidR="005D36A9" w:rsidRDefault="005D36A9" w:rsidP="005D36A9">
      <w:pPr>
        <w:shd w:val="clear" w:color="auto" w:fill="7030A0"/>
        <w:jc w:val="right"/>
        <w:rPr>
          <w:rStyle w:val="Hyperlink"/>
          <w:color w:val="FFFFFF" w:themeColor="background1"/>
          <w:sz w:val="20"/>
          <w:u w:val="none"/>
          <w:lang w:val="nl-NL"/>
        </w:rPr>
      </w:pPr>
    </w:p>
    <w:p w:rsidR="005D36A9" w:rsidRDefault="005D36A9" w:rsidP="005D36A9">
      <w:pPr>
        <w:shd w:val="clear" w:color="auto" w:fill="7030A0"/>
        <w:jc w:val="right"/>
        <w:rPr>
          <w:rStyle w:val="Hyperlink"/>
          <w:color w:val="FFFFFF" w:themeColor="background1"/>
          <w:sz w:val="20"/>
          <w:u w:val="none"/>
          <w:lang w:val="nl-NL"/>
        </w:rPr>
      </w:pPr>
    </w:p>
    <w:p w:rsidR="005D36A9" w:rsidRDefault="005D36A9" w:rsidP="005D36A9">
      <w:pPr>
        <w:shd w:val="clear" w:color="auto" w:fill="7030A0"/>
        <w:jc w:val="right"/>
        <w:rPr>
          <w:rStyle w:val="Hyperlink"/>
          <w:color w:val="FFFFFF" w:themeColor="background1"/>
          <w:sz w:val="20"/>
          <w:u w:val="none"/>
          <w:lang w:val="nl-NL"/>
        </w:rPr>
      </w:pPr>
    </w:p>
    <w:p w:rsidR="005D36A9" w:rsidRDefault="005D36A9" w:rsidP="005D36A9">
      <w:pPr>
        <w:shd w:val="clear" w:color="auto" w:fill="7030A0"/>
        <w:jc w:val="right"/>
        <w:rPr>
          <w:rStyle w:val="Hyperlink"/>
          <w:color w:val="FFFFFF" w:themeColor="background1"/>
          <w:sz w:val="20"/>
          <w:u w:val="none"/>
          <w:lang w:val="nl-NL"/>
        </w:rPr>
      </w:pPr>
    </w:p>
    <w:p w:rsidR="005D36A9" w:rsidRDefault="005D36A9" w:rsidP="005D36A9">
      <w:pPr>
        <w:shd w:val="clear" w:color="auto" w:fill="7030A0"/>
        <w:jc w:val="right"/>
        <w:rPr>
          <w:rStyle w:val="Hyperlink"/>
          <w:color w:val="FFFFFF" w:themeColor="background1"/>
          <w:sz w:val="20"/>
          <w:u w:val="none"/>
          <w:lang w:val="nl-NL"/>
        </w:rPr>
      </w:pPr>
    </w:p>
    <w:p w:rsidR="005D36A9" w:rsidRDefault="005D36A9" w:rsidP="005D36A9">
      <w:pPr>
        <w:shd w:val="clear" w:color="auto" w:fill="7030A0"/>
        <w:jc w:val="right"/>
        <w:rPr>
          <w:rStyle w:val="Hyperlink"/>
          <w:color w:val="FFFFFF" w:themeColor="background1"/>
          <w:sz w:val="20"/>
          <w:u w:val="none"/>
          <w:lang w:val="nl-NL"/>
        </w:rPr>
      </w:pPr>
    </w:p>
    <w:p w:rsidR="005D36A9" w:rsidRDefault="005D36A9" w:rsidP="005D36A9">
      <w:pPr>
        <w:shd w:val="clear" w:color="auto" w:fill="7030A0"/>
        <w:jc w:val="right"/>
        <w:rPr>
          <w:rStyle w:val="Hyperlink"/>
          <w:color w:val="FFFFFF" w:themeColor="background1"/>
          <w:sz w:val="20"/>
          <w:u w:val="none"/>
          <w:lang w:val="nl-NL"/>
        </w:rPr>
      </w:pPr>
    </w:p>
    <w:p w:rsidR="005D36A9" w:rsidRDefault="005D36A9" w:rsidP="005D36A9">
      <w:pPr>
        <w:shd w:val="clear" w:color="auto" w:fill="7030A0"/>
        <w:jc w:val="right"/>
        <w:rPr>
          <w:rStyle w:val="Hyperlink"/>
          <w:color w:val="FFFFFF" w:themeColor="background1"/>
          <w:sz w:val="20"/>
          <w:u w:val="none"/>
          <w:lang w:val="nl-NL"/>
        </w:rPr>
      </w:pPr>
    </w:p>
    <w:p w:rsidR="00E66383" w:rsidRPr="005D36A9" w:rsidRDefault="005D36A9" w:rsidP="005D36A9">
      <w:pPr>
        <w:shd w:val="clear" w:color="auto" w:fill="7030A0"/>
        <w:jc w:val="right"/>
        <w:rPr>
          <w:color w:val="FFFFFF" w:themeColor="background1"/>
          <w:sz w:val="20"/>
          <w:lang w:val="nl-NL"/>
        </w:rPr>
      </w:pPr>
      <w:r w:rsidRPr="00B77137">
        <w:rPr>
          <w:rStyle w:val="Hyperlink"/>
          <w:color w:val="FFFFFF" w:themeColor="background1"/>
          <w:sz w:val="20"/>
          <w:u w:val="none"/>
          <w:lang w:val="nl-NL"/>
        </w:rPr>
        <w:t>© Fotomateriaal: Gemeente Landsmeer</w:t>
      </w:r>
    </w:p>
    <w:sectPr w:rsidR="00E66383" w:rsidRPr="005D36A9" w:rsidSect="00097845">
      <w:footerReference w:type="default" r:id="rId35"/>
      <w:pgSz w:w="15840" w:h="12240" w:orient="landscape"/>
      <w:pgMar w:top="851" w:right="851" w:bottom="568" w:left="851" w:header="709" w:footer="709" w:gutter="0"/>
      <w:cols w:space="26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388" w:rsidRDefault="00BA1388" w:rsidP="00BF192D">
      <w:pPr>
        <w:spacing w:after="0" w:line="240" w:lineRule="auto"/>
      </w:pPr>
      <w:r>
        <w:separator/>
      </w:r>
    </w:p>
  </w:endnote>
  <w:endnote w:type="continuationSeparator" w:id="0">
    <w:p w:rsidR="00BA1388" w:rsidRDefault="00BA1388" w:rsidP="00BF1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heSansOffice">
    <w:altName w:val="Malgun Gothic"/>
    <w:charset w:val="00"/>
    <w:family w:val="swiss"/>
    <w:pitch w:val="variable"/>
    <w:sig w:usb0="800000A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388" w:rsidRDefault="00BA1388">
    <w:pPr>
      <w:pStyle w:val="Voettekst"/>
      <w:jc w:val="right"/>
    </w:pPr>
  </w:p>
  <w:p w:rsidR="00BA1388" w:rsidRDefault="00BA138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837247"/>
      <w:docPartObj>
        <w:docPartGallery w:val="Page Numbers (Bottom of Page)"/>
        <w:docPartUnique/>
      </w:docPartObj>
    </w:sdtPr>
    <w:sdtContent>
      <w:p w:rsidR="00BA1388" w:rsidRDefault="00BA1388">
        <w:pPr>
          <w:pStyle w:val="Voettekst"/>
          <w:jc w:val="right"/>
        </w:pPr>
        <w:r>
          <w:fldChar w:fldCharType="begin"/>
        </w:r>
        <w:r>
          <w:instrText>PAGE   \* MERGEFORMAT</w:instrText>
        </w:r>
        <w:r>
          <w:fldChar w:fldCharType="separate"/>
        </w:r>
        <w:r w:rsidR="00D12D4E" w:rsidRPr="00D12D4E">
          <w:rPr>
            <w:noProof/>
            <w:lang w:val="nl-NL"/>
          </w:rPr>
          <w:t>7</w:t>
        </w:r>
        <w:r>
          <w:fldChar w:fldCharType="end"/>
        </w:r>
      </w:p>
    </w:sdtContent>
  </w:sdt>
  <w:p w:rsidR="00BA1388" w:rsidRDefault="00BA1388">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388" w:rsidRDefault="00BA1388">
    <w:pPr>
      <w:pStyle w:val="Voettekst"/>
      <w:jc w:val="right"/>
    </w:pPr>
  </w:p>
  <w:p w:rsidR="00BA1388" w:rsidRDefault="00BA138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388" w:rsidRDefault="00BA1388" w:rsidP="00BF192D">
      <w:pPr>
        <w:spacing w:after="0" w:line="240" w:lineRule="auto"/>
      </w:pPr>
      <w:r>
        <w:separator/>
      </w:r>
    </w:p>
  </w:footnote>
  <w:footnote w:type="continuationSeparator" w:id="0">
    <w:p w:rsidR="00BA1388" w:rsidRDefault="00BA1388" w:rsidP="00BF192D">
      <w:pPr>
        <w:spacing w:after="0" w:line="240" w:lineRule="auto"/>
      </w:pPr>
      <w:r>
        <w:continuationSeparator/>
      </w:r>
    </w:p>
  </w:footnote>
  <w:footnote w:id="1">
    <w:p w:rsidR="00BA1388" w:rsidRPr="00945330" w:rsidRDefault="00BA1388">
      <w:pPr>
        <w:pStyle w:val="Voetnoottekst"/>
        <w:rPr>
          <w:lang w:val="nl-NL"/>
        </w:rPr>
      </w:pPr>
      <w:r>
        <w:rPr>
          <w:rStyle w:val="Voetnootmarkering"/>
        </w:rPr>
        <w:footnoteRef/>
      </w:r>
      <w:r w:rsidRPr="00FF22A8">
        <w:rPr>
          <w:lang w:val="nl-NL"/>
        </w:rPr>
        <w:t xml:space="preserve"> </w:t>
      </w:r>
      <w:r w:rsidRPr="00945330">
        <w:rPr>
          <w:lang w:val="nl-NL"/>
        </w:rPr>
        <w:t>Bureau Louter (2014) “Waar willen we wonen 2014”.</w:t>
      </w:r>
    </w:p>
  </w:footnote>
  <w:footnote w:id="2">
    <w:p w:rsidR="00BA1388" w:rsidRPr="007A6F75" w:rsidRDefault="00BA1388" w:rsidP="003E2B12">
      <w:pPr>
        <w:pStyle w:val="Voetnoottekst"/>
        <w:rPr>
          <w:lang w:val="nl-NL"/>
        </w:rPr>
      </w:pPr>
      <w:r>
        <w:rPr>
          <w:rStyle w:val="Voetnootmarkering"/>
        </w:rPr>
        <w:footnoteRef/>
      </w:r>
      <w:r w:rsidRPr="00FF22A8">
        <w:rPr>
          <w:lang w:val="nl-NL"/>
        </w:rPr>
        <w:t xml:space="preserve"> Zie ook RIGO (2013) “Woningmarkt Landsmeer”.</w:t>
      </w:r>
    </w:p>
  </w:footnote>
  <w:footnote w:id="3">
    <w:p w:rsidR="00BA1388" w:rsidRPr="00A211F8" w:rsidRDefault="00BA1388" w:rsidP="00795AE1">
      <w:pPr>
        <w:pStyle w:val="Voetnoottekst"/>
        <w:rPr>
          <w:lang w:val="nl-NL"/>
        </w:rPr>
      </w:pPr>
      <w:r>
        <w:rPr>
          <w:rStyle w:val="Voetnootmarkering"/>
        </w:rPr>
        <w:footnoteRef/>
      </w:r>
      <w:r w:rsidRPr="00A211F8">
        <w:rPr>
          <w:lang w:val="nl-NL"/>
        </w:rPr>
        <w:t xml:space="preserve"> </w:t>
      </w:r>
      <w:r>
        <w:rPr>
          <w:lang w:val="nl-NL"/>
        </w:rPr>
        <w:t>Zie: Wonen in de Regio Amsterdam (WIRA) 2013.</w:t>
      </w:r>
    </w:p>
  </w:footnote>
  <w:footnote w:id="4">
    <w:p w:rsidR="00BA1388" w:rsidRPr="00A211F8" w:rsidRDefault="00BA1388" w:rsidP="00795AE1">
      <w:pPr>
        <w:pStyle w:val="Voetnoottekst"/>
        <w:rPr>
          <w:lang w:val="nl-NL"/>
        </w:rPr>
      </w:pPr>
      <w:r>
        <w:rPr>
          <w:rStyle w:val="Voetnootmarkering"/>
        </w:rPr>
        <w:footnoteRef/>
      </w:r>
      <w:r w:rsidRPr="00A211F8">
        <w:rPr>
          <w:lang w:val="nl-NL"/>
        </w:rPr>
        <w:t xml:space="preserve"> </w:t>
      </w:r>
      <w:r>
        <w:rPr>
          <w:lang w:val="nl-NL"/>
        </w:rPr>
        <w:t>Idem.</w:t>
      </w:r>
    </w:p>
  </w:footnote>
  <w:footnote w:id="5">
    <w:p w:rsidR="00BA1388" w:rsidRPr="00F05204" w:rsidRDefault="00BA1388" w:rsidP="00F01E6D">
      <w:pPr>
        <w:pStyle w:val="Voetnoottekst"/>
        <w:rPr>
          <w:lang w:val="nl-NL"/>
        </w:rPr>
      </w:pPr>
      <w:r w:rsidRPr="004A74F1">
        <w:rPr>
          <w:rStyle w:val="Voetnootmarkering"/>
        </w:rPr>
        <w:footnoteRef/>
      </w:r>
      <w:r w:rsidRPr="002649CD">
        <w:rPr>
          <w:rStyle w:val="Voetnootmarkering"/>
          <w:lang w:val="nl-NL"/>
        </w:rPr>
        <w:t xml:space="preserve"> </w:t>
      </w:r>
      <w:r>
        <w:rPr>
          <w:rStyle w:val="Voetnootmarkering"/>
          <w:lang w:val="nl-NL"/>
        </w:rPr>
        <w:t xml:space="preserve"> </w:t>
      </w:r>
      <w:r>
        <w:rPr>
          <w:lang w:val="nl-NL"/>
        </w:rPr>
        <w:t>Z</w:t>
      </w:r>
      <w:r w:rsidRPr="002649CD">
        <w:rPr>
          <w:rStyle w:val="Voetnootmarkering"/>
          <w:vertAlign w:val="baseline"/>
          <w:lang w:val="nl-NL"/>
        </w:rPr>
        <w:t xml:space="preserve">o´n 50 sociale huurwoningen </w:t>
      </w:r>
      <w:r>
        <w:rPr>
          <w:rStyle w:val="Voetnootmarkering"/>
          <w:vertAlign w:val="baseline"/>
          <w:lang w:val="nl-NL"/>
        </w:rPr>
        <w:t>komen per jaar vrij</w:t>
      </w:r>
      <w:r w:rsidRPr="002649CD">
        <w:rPr>
          <w:rStyle w:val="Voetnootmarkering"/>
          <w:vertAlign w:val="baseline"/>
          <w:lang w:val="nl-NL"/>
        </w:rPr>
        <w:t xml:space="preserve">. In 2014 </w:t>
      </w:r>
      <w:r>
        <w:rPr>
          <w:rStyle w:val="Voetnootmarkering"/>
          <w:vertAlign w:val="baseline"/>
          <w:lang w:val="nl-NL"/>
        </w:rPr>
        <w:t xml:space="preserve">waren dit 101 woningen </w:t>
      </w:r>
      <w:r w:rsidRPr="002649CD">
        <w:rPr>
          <w:rStyle w:val="Voetnootmarkering"/>
          <w:vertAlign w:val="baseline"/>
          <w:lang w:val="nl-NL"/>
        </w:rPr>
        <w:t>a.g.v. nieuwbouw</w:t>
      </w:r>
      <w:r>
        <w:rPr>
          <w:rStyle w:val="Voetnootmarkering"/>
          <w:vertAlign w:val="baseline"/>
          <w:lang w:val="nl-NL"/>
        </w:rPr>
        <w:t>. Bron</w:t>
      </w:r>
      <w:r w:rsidRPr="002649CD">
        <w:rPr>
          <w:rStyle w:val="Voetnootmarkering"/>
          <w:vertAlign w:val="baseline"/>
          <w:lang w:val="nl-NL"/>
        </w:rPr>
        <w:t>: Stadsregio Amsterdam / PWNR, mei 2015, “Rapportage Woonruimteverdeling  2014”</w:t>
      </w:r>
      <w:r>
        <w:rPr>
          <w:rStyle w:val="Voetnootmarkering"/>
          <w:vertAlign w:val="baseline"/>
          <w:lang w:val="nl-NL"/>
        </w:rPr>
        <w:t xml:space="preserve"> / 2015-cijfers: </w:t>
      </w:r>
      <w:r>
        <w:rPr>
          <w:lang w:val="nl-NL"/>
        </w:rPr>
        <w:t>AFWC</w:t>
      </w:r>
      <w:r w:rsidRPr="002649CD">
        <w:rPr>
          <w:rStyle w:val="Voetnootmarkering"/>
          <w:vertAlign w:val="baseline"/>
          <w:lang w:val="nl-NL"/>
        </w:rPr>
        <w:t>.</w:t>
      </w:r>
    </w:p>
  </w:footnote>
  <w:footnote w:id="6">
    <w:p w:rsidR="00BA1388" w:rsidRPr="00AB6B59" w:rsidRDefault="00BA1388" w:rsidP="007A6F75">
      <w:pPr>
        <w:pStyle w:val="Voetnoottekst"/>
        <w:rPr>
          <w:sz w:val="18"/>
          <w:szCs w:val="18"/>
          <w:lang w:val="nl-NL"/>
        </w:rPr>
      </w:pPr>
      <w:r w:rsidRPr="00AB6B59">
        <w:rPr>
          <w:rStyle w:val="Voetnootmarkering"/>
          <w:sz w:val="18"/>
          <w:szCs w:val="18"/>
        </w:rPr>
        <w:footnoteRef/>
      </w:r>
      <w:r w:rsidRPr="007B16E8">
        <w:rPr>
          <w:sz w:val="18"/>
          <w:szCs w:val="18"/>
          <w:lang w:val="nl-NL"/>
        </w:rPr>
        <w:t xml:space="preserve"> </w:t>
      </w:r>
      <w:r w:rsidRPr="00AB6B59">
        <w:rPr>
          <w:sz w:val="18"/>
          <w:szCs w:val="18"/>
          <w:lang w:val="nl-NL"/>
        </w:rPr>
        <w:t>Zie ook: Provincie Noord-Holland, Directie Beleid: Sector Bestuurlijke ontwikkeling, Strategie en Europa, september 2015, Prognose 2015-2040: Concentratie in Steden - Bevolking, huishoudens en woningbehoefte.</w:t>
      </w:r>
    </w:p>
  </w:footnote>
  <w:footnote w:id="7">
    <w:p w:rsidR="00BA1388" w:rsidRPr="00AB6B59" w:rsidRDefault="00BA1388" w:rsidP="00A908B4">
      <w:pPr>
        <w:pStyle w:val="Voetnoottekst"/>
        <w:rPr>
          <w:sz w:val="18"/>
          <w:szCs w:val="18"/>
          <w:lang w:val="nl-NL"/>
        </w:rPr>
      </w:pPr>
      <w:r w:rsidRPr="00AB6B59">
        <w:rPr>
          <w:rStyle w:val="Voetnootmarkering"/>
          <w:sz w:val="18"/>
          <w:szCs w:val="18"/>
        </w:rPr>
        <w:footnoteRef/>
      </w:r>
      <w:r w:rsidRPr="00AB6B59">
        <w:rPr>
          <w:sz w:val="18"/>
          <w:szCs w:val="18"/>
          <w:lang w:val="nl-NL"/>
        </w:rPr>
        <w:t xml:space="preserve"> Zie: Wonen in de Regio Amsterdam (WIRA) 2013.</w:t>
      </w:r>
    </w:p>
  </w:footnote>
  <w:footnote w:id="8">
    <w:p w:rsidR="00BA1388" w:rsidRPr="008852BE" w:rsidRDefault="00BA1388">
      <w:pPr>
        <w:pStyle w:val="Voetnoottekst"/>
        <w:rPr>
          <w:lang w:val="nl-NL"/>
        </w:rPr>
      </w:pPr>
      <w:r>
        <w:rPr>
          <w:rStyle w:val="Voetnootmarkering"/>
        </w:rPr>
        <w:footnoteRef/>
      </w:r>
      <w:r w:rsidRPr="003945FB">
        <w:rPr>
          <w:lang w:val="nl-NL"/>
        </w:rPr>
        <w:t xml:space="preserve"> Denk aan sociale- en medische urgenten, statushouders, mantelzorgers,  starters, uitstromers uit maatschappelijke opvang of tweedekansbeleid ter voorkoming van huisuitzettingen en doelgroepen als ouderen, jongeren, gehandicapten, stadsvernieuwings-urgenten etc..</w:t>
      </w:r>
    </w:p>
  </w:footnote>
  <w:footnote w:id="9">
    <w:p w:rsidR="00BA1388" w:rsidRPr="00F01E6D" w:rsidRDefault="00BA1388">
      <w:pPr>
        <w:pStyle w:val="Voetnoottekst"/>
        <w:rPr>
          <w:lang w:val="nl-NL"/>
        </w:rPr>
      </w:pPr>
      <w:r>
        <w:rPr>
          <w:rStyle w:val="Voetnootmarkering"/>
        </w:rPr>
        <w:footnoteRef/>
      </w:r>
      <w:r w:rsidRPr="00F01E6D">
        <w:rPr>
          <w:lang w:val="nl-NL"/>
        </w:rPr>
        <w:t xml:space="preserve"> </w:t>
      </w:r>
      <w:r w:rsidRPr="00AB6B59">
        <w:rPr>
          <w:sz w:val="18"/>
          <w:szCs w:val="18"/>
          <w:lang w:val="nl-NL"/>
        </w:rPr>
        <w:t>Zie: Wonen in de Regio Amsterdam (WIRA) 2013.</w:t>
      </w:r>
    </w:p>
  </w:footnote>
  <w:footnote w:id="10">
    <w:p w:rsidR="00BA1388" w:rsidRPr="00AB6B59" w:rsidRDefault="00BA1388" w:rsidP="00105AB3">
      <w:pPr>
        <w:pStyle w:val="Voetnoottekst"/>
        <w:rPr>
          <w:sz w:val="18"/>
          <w:szCs w:val="18"/>
          <w:lang w:val="nl-NL"/>
        </w:rPr>
      </w:pPr>
      <w:r w:rsidRPr="00AB6B59">
        <w:rPr>
          <w:rStyle w:val="Voetnootmarkering"/>
          <w:sz w:val="18"/>
          <w:szCs w:val="18"/>
        </w:rPr>
        <w:footnoteRef/>
      </w:r>
      <w:r w:rsidRPr="00AB6B59">
        <w:rPr>
          <w:sz w:val="18"/>
          <w:szCs w:val="18"/>
          <w:lang w:val="nl-NL"/>
        </w:rPr>
        <w:t xml:space="preserve"> </w:t>
      </w:r>
      <w:r>
        <w:rPr>
          <w:sz w:val="18"/>
          <w:szCs w:val="18"/>
          <w:lang w:val="nl-NL"/>
        </w:rPr>
        <w:t>Dit in relatie tot de - met ingang van 2016 geldende - pa</w:t>
      </w:r>
      <w:r w:rsidRPr="00AB6B59">
        <w:rPr>
          <w:sz w:val="18"/>
          <w:szCs w:val="18"/>
          <w:lang w:val="nl-NL"/>
        </w:rPr>
        <w:t>ssendheidsnorm. Deze regel houdt in dat aan minstens 95% van de huishoudens met recht op huurtoeslag die in dat jaar een woning betrekken, een woning moet worden toegewezen met een huur onder de betreffende aftoppingsgrens</w:t>
      </w:r>
      <w:r>
        <w:rPr>
          <w:sz w:val="18"/>
          <w:szCs w:val="18"/>
          <w:lang w:val="nl-NL"/>
        </w:rPr>
        <w:t>,</w:t>
      </w:r>
      <w:r w:rsidRPr="00AB6B59">
        <w:rPr>
          <w:sz w:val="18"/>
          <w:szCs w:val="18"/>
          <w:lang w:val="nl-NL"/>
        </w:rPr>
        <w:t xml:space="preserve"> zoals opgenomen in het huurtoeslagstelsel</w:t>
      </w:r>
      <w:r>
        <w:rPr>
          <w:sz w:val="18"/>
          <w:szCs w:val="18"/>
          <w:lang w:val="nl-NL"/>
        </w:rPr>
        <w:t xml:space="preserve">, en deze regels niet mogen leiden tot een daling in de kansen van deze doelgroep. </w:t>
      </w:r>
      <w:r w:rsidRPr="00AB6B59">
        <w:rPr>
          <w:sz w:val="18"/>
          <w:szCs w:val="18"/>
          <w:lang w:val="nl-N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87136"/>
    <w:multiLevelType w:val="hybridMultilevel"/>
    <w:tmpl w:val="80803830"/>
    <w:lvl w:ilvl="0" w:tplc="DB3A017E">
      <w:start w:val="1"/>
      <w:numFmt w:val="bullet"/>
      <w:lvlText w:val=""/>
      <w:lvlJc w:val="left"/>
      <w:pPr>
        <w:ind w:left="720" w:hanging="360"/>
      </w:pPr>
      <w:rPr>
        <w:rFonts w:ascii="Wingdings" w:hAnsi="Wingdings" w:hint="default"/>
        <w:color w:val="7030A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6FC6551"/>
    <w:multiLevelType w:val="hybridMultilevel"/>
    <w:tmpl w:val="F2462978"/>
    <w:lvl w:ilvl="0" w:tplc="57642418">
      <w:start w:val="1"/>
      <w:numFmt w:val="decimal"/>
      <w:lvlText w:val="%1."/>
      <w:lvlJc w:val="left"/>
      <w:pPr>
        <w:ind w:left="1440" w:hanging="360"/>
      </w:pPr>
      <w:rPr>
        <w:rFonts w:hint="default"/>
        <w:color w:val="7030A0"/>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nsid w:val="1DD53865"/>
    <w:multiLevelType w:val="hybridMultilevel"/>
    <w:tmpl w:val="84985A54"/>
    <w:lvl w:ilvl="0" w:tplc="DAA486E2">
      <w:start w:val="1"/>
      <w:numFmt w:val="decimal"/>
      <w:lvlText w:val="%1."/>
      <w:lvlJc w:val="left"/>
      <w:pPr>
        <w:ind w:left="720" w:hanging="360"/>
      </w:pPr>
      <w:rPr>
        <w:rFonts w:hint="default"/>
        <w:color w:val="7030A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F246FDE"/>
    <w:multiLevelType w:val="hybridMultilevel"/>
    <w:tmpl w:val="9594E126"/>
    <w:lvl w:ilvl="0" w:tplc="F3302698">
      <w:start w:val="1"/>
      <w:numFmt w:val="bullet"/>
      <w:lvlText w:val=""/>
      <w:lvlJc w:val="left"/>
      <w:pPr>
        <w:ind w:left="720" w:hanging="360"/>
      </w:pPr>
      <w:rPr>
        <w:rFonts w:ascii="Wingdings" w:hAnsi="Wingdings" w:hint="default"/>
        <w:color w:val="7030A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F472F87"/>
    <w:multiLevelType w:val="hybridMultilevel"/>
    <w:tmpl w:val="CBE8FB58"/>
    <w:lvl w:ilvl="0" w:tplc="08340180">
      <w:start w:val="1"/>
      <w:numFmt w:val="decimal"/>
      <w:lvlText w:val="%1."/>
      <w:lvlJc w:val="left"/>
      <w:pPr>
        <w:ind w:left="720" w:hanging="360"/>
      </w:pPr>
      <w:rPr>
        <w:rFonts w:hint="default"/>
        <w:color w:val="7030A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11B38CF"/>
    <w:multiLevelType w:val="hybridMultilevel"/>
    <w:tmpl w:val="C6E02C24"/>
    <w:lvl w:ilvl="0" w:tplc="E58CAED0">
      <w:start w:val="1"/>
      <w:numFmt w:val="decimal"/>
      <w:lvlText w:val="%1."/>
      <w:lvlJc w:val="left"/>
      <w:pPr>
        <w:ind w:left="720" w:hanging="360"/>
      </w:pPr>
      <w:rPr>
        <w:rFonts w:hint="default"/>
        <w:b/>
        <w:color w:val="7030A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80468A6"/>
    <w:multiLevelType w:val="hybridMultilevel"/>
    <w:tmpl w:val="2A2AFECE"/>
    <w:lvl w:ilvl="0" w:tplc="C74C40E8">
      <w:start w:val="1"/>
      <w:numFmt w:val="decimal"/>
      <w:lvlText w:val="%1."/>
      <w:lvlJc w:val="left"/>
      <w:pPr>
        <w:ind w:left="720" w:hanging="360"/>
      </w:pPr>
      <w:rPr>
        <w:color w:val="7030A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B8A7962"/>
    <w:multiLevelType w:val="hybridMultilevel"/>
    <w:tmpl w:val="F2462978"/>
    <w:lvl w:ilvl="0" w:tplc="57642418">
      <w:start w:val="1"/>
      <w:numFmt w:val="decimal"/>
      <w:lvlText w:val="%1."/>
      <w:lvlJc w:val="left"/>
      <w:pPr>
        <w:ind w:left="1440" w:hanging="360"/>
      </w:pPr>
      <w:rPr>
        <w:rFonts w:hint="default"/>
        <w:color w:val="7030A0"/>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nsid w:val="2C41798B"/>
    <w:multiLevelType w:val="hybridMultilevel"/>
    <w:tmpl w:val="B1F2354A"/>
    <w:lvl w:ilvl="0" w:tplc="D546549C">
      <w:start w:val="1"/>
      <w:numFmt w:val="decimal"/>
      <w:lvlText w:val="%1."/>
      <w:lvlJc w:val="left"/>
      <w:pPr>
        <w:ind w:left="502" w:hanging="360"/>
      </w:pPr>
      <w:rPr>
        <w:rFonts w:hint="default"/>
        <w:b w:val="0"/>
        <w:color w:val="7030A0"/>
      </w:rPr>
    </w:lvl>
    <w:lvl w:ilvl="1" w:tplc="9EC226AC">
      <w:numFmt w:val="bullet"/>
      <w:lvlText w:val=""/>
      <w:lvlJc w:val="left"/>
      <w:pPr>
        <w:ind w:left="1440" w:hanging="360"/>
      </w:pPr>
      <w:rPr>
        <w:rFonts w:ascii="Wingdings" w:eastAsiaTheme="minorHAnsi" w:hAnsi="Wingdings"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E1F0701"/>
    <w:multiLevelType w:val="hybridMultilevel"/>
    <w:tmpl w:val="87D6A5D4"/>
    <w:lvl w:ilvl="0" w:tplc="38FA3D6E">
      <w:start w:val="1"/>
      <w:numFmt w:val="decimal"/>
      <w:lvlText w:val="%1."/>
      <w:lvlJc w:val="left"/>
      <w:pPr>
        <w:ind w:left="720" w:hanging="360"/>
      </w:pPr>
      <w:rPr>
        <w:rFonts w:hint="default"/>
        <w:color w:val="7030A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3B97124"/>
    <w:multiLevelType w:val="hybridMultilevel"/>
    <w:tmpl w:val="71B226D8"/>
    <w:lvl w:ilvl="0" w:tplc="9BAC8FCC">
      <w:start w:val="1"/>
      <w:numFmt w:val="decimal"/>
      <w:lvlText w:val="%1."/>
      <w:lvlJc w:val="left"/>
      <w:pPr>
        <w:ind w:left="720" w:hanging="360"/>
      </w:pPr>
      <w:rPr>
        <w:color w:val="7030A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58319B9"/>
    <w:multiLevelType w:val="hybridMultilevel"/>
    <w:tmpl w:val="E5AED79C"/>
    <w:lvl w:ilvl="0" w:tplc="232CD9DE">
      <w:start w:val="1"/>
      <w:numFmt w:val="bullet"/>
      <w:lvlText w:val=""/>
      <w:lvlJc w:val="left"/>
      <w:pPr>
        <w:ind w:left="1440" w:hanging="360"/>
      </w:pPr>
      <w:rPr>
        <w:rFonts w:ascii="Wingdings" w:hAnsi="Wingdings" w:hint="default"/>
        <w:color w:val="7030A0"/>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nsid w:val="3A1B4A5A"/>
    <w:multiLevelType w:val="hybridMultilevel"/>
    <w:tmpl w:val="D602950A"/>
    <w:lvl w:ilvl="0" w:tplc="058A0390">
      <w:start w:val="1"/>
      <w:numFmt w:val="decimal"/>
      <w:lvlText w:val="%1."/>
      <w:lvlJc w:val="left"/>
      <w:pPr>
        <w:ind w:left="720" w:hanging="360"/>
      </w:pPr>
      <w:rPr>
        <w:rFonts w:hint="default"/>
        <w:color w:val="7030A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B6D0BDC"/>
    <w:multiLevelType w:val="hybridMultilevel"/>
    <w:tmpl w:val="E46CBAA0"/>
    <w:lvl w:ilvl="0" w:tplc="232CD9DE">
      <w:start w:val="1"/>
      <w:numFmt w:val="bullet"/>
      <w:lvlText w:val=""/>
      <w:lvlJc w:val="left"/>
      <w:pPr>
        <w:ind w:left="786" w:hanging="360"/>
      </w:pPr>
      <w:rPr>
        <w:rFonts w:ascii="Wingdings" w:hAnsi="Wingdings" w:hint="default"/>
        <w:color w:val="7030A0"/>
      </w:rPr>
    </w:lvl>
    <w:lvl w:ilvl="1" w:tplc="9EC226AC">
      <w:numFmt w:val="bullet"/>
      <w:lvlText w:val=""/>
      <w:lvlJc w:val="left"/>
      <w:pPr>
        <w:ind w:left="1440" w:hanging="360"/>
      </w:pPr>
      <w:rPr>
        <w:rFonts w:ascii="Wingdings" w:eastAsiaTheme="minorHAnsi" w:hAnsi="Wingdings"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D49627E"/>
    <w:multiLevelType w:val="hybridMultilevel"/>
    <w:tmpl w:val="6E9CD5D0"/>
    <w:lvl w:ilvl="0" w:tplc="0756B696">
      <w:start w:val="1"/>
      <w:numFmt w:val="decimal"/>
      <w:lvlText w:val="%1."/>
      <w:lvlJc w:val="left"/>
      <w:pPr>
        <w:ind w:left="720" w:hanging="360"/>
      </w:pPr>
      <w:rPr>
        <w:rFonts w:hint="default"/>
        <w:b w:val="0"/>
        <w:color w:val="7030A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2FD3374"/>
    <w:multiLevelType w:val="hybridMultilevel"/>
    <w:tmpl w:val="BE1CCA14"/>
    <w:lvl w:ilvl="0" w:tplc="E4E01DC2">
      <w:start w:val="1"/>
      <w:numFmt w:val="decimal"/>
      <w:lvlText w:val="%1."/>
      <w:lvlJc w:val="left"/>
      <w:pPr>
        <w:ind w:left="720" w:hanging="360"/>
      </w:pPr>
      <w:rPr>
        <w:rFonts w:hint="default"/>
        <w:b/>
        <w:color w:val="7030A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37E7FA0"/>
    <w:multiLevelType w:val="hybridMultilevel"/>
    <w:tmpl w:val="F2462978"/>
    <w:lvl w:ilvl="0" w:tplc="57642418">
      <w:start w:val="1"/>
      <w:numFmt w:val="decimal"/>
      <w:lvlText w:val="%1."/>
      <w:lvlJc w:val="left"/>
      <w:pPr>
        <w:ind w:left="1440" w:hanging="360"/>
      </w:pPr>
      <w:rPr>
        <w:rFonts w:hint="default"/>
        <w:color w:val="7030A0"/>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nsid w:val="4A2F203E"/>
    <w:multiLevelType w:val="hybridMultilevel"/>
    <w:tmpl w:val="65A013AA"/>
    <w:lvl w:ilvl="0" w:tplc="9BAC8FCC">
      <w:start w:val="1"/>
      <w:numFmt w:val="decimal"/>
      <w:lvlText w:val="%1."/>
      <w:lvlJc w:val="left"/>
      <w:pPr>
        <w:ind w:left="1080" w:hanging="360"/>
      </w:pPr>
      <w:rPr>
        <w:color w:val="7030A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nsid w:val="4BE3762E"/>
    <w:multiLevelType w:val="hybridMultilevel"/>
    <w:tmpl w:val="2942472A"/>
    <w:lvl w:ilvl="0" w:tplc="DEC8615E">
      <w:start w:val="1"/>
      <w:numFmt w:val="bullet"/>
      <w:lvlText w:val=""/>
      <w:lvlJc w:val="left"/>
      <w:pPr>
        <w:ind w:left="1440" w:hanging="360"/>
      </w:pPr>
      <w:rPr>
        <w:rFonts w:ascii="Symbol" w:hAnsi="Symbol" w:hint="default"/>
        <w:color w:val="7030A0"/>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nsid w:val="4D696BC5"/>
    <w:multiLevelType w:val="hybridMultilevel"/>
    <w:tmpl w:val="D710089E"/>
    <w:lvl w:ilvl="0" w:tplc="EF96CDC6">
      <w:start w:val="1"/>
      <w:numFmt w:val="decimal"/>
      <w:lvlText w:val="%1."/>
      <w:lvlJc w:val="left"/>
      <w:pPr>
        <w:ind w:left="720" w:hanging="360"/>
      </w:pPr>
      <w:rPr>
        <w:b/>
        <w:color w:val="7030A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5206C6E"/>
    <w:multiLevelType w:val="hybridMultilevel"/>
    <w:tmpl w:val="E9AC2DAC"/>
    <w:lvl w:ilvl="0" w:tplc="9BAC8FCC">
      <w:start w:val="1"/>
      <w:numFmt w:val="decimal"/>
      <w:lvlText w:val="%1."/>
      <w:lvlJc w:val="left"/>
      <w:pPr>
        <w:ind w:left="720" w:hanging="360"/>
      </w:pPr>
      <w:rPr>
        <w:color w:val="7030A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A623875"/>
    <w:multiLevelType w:val="hybridMultilevel"/>
    <w:tmpl w:val="6D527990"/>
    <w:lvl w:ilvl="0" w:tplc="EE8ACA5C">
      <w:start w:val="1"/>
      <w:numFmt w:val="decimal"/>
      <w:lvlText w:val="%1."/>
      <w:lvlJc w:val="left"/>
      <w:pPr>
        <w:ind w:left="720" w:hanging="360"/>
      </w:pPr>
      <w:rPr>
        <w:rFonts w:hint="default"/>
        <w:color w:val="7030A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0B65FE6"/>
    <w:multiLevelType w:val="hybridMultilevel"/>
    <w:tmpl w:val="7A5C8F10"/>
    <w:lvl w:ilvl="0" w:tplc="DEC8615E">
      <w:start w:val="1"/>
      <w:numFmt w:val="bullet"/>
      <w:lvlText w:val=""/>
      <w:lvlJc w:val="left"/>
      <w:pPr>
        <w:ind w:left="1440" w:hanging="360"/>
      </w:pPr>
      <w:rPr>
        <w:rFonts w:ascii="Symbol" w:hAnsi="Symbol" w:hint="default"/>
        <w:color w:val="7030A0"/>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nsid w:val="625F1A59"/>
    <w:multiLevelType w:val="hybridMultilevel"/>
    <w:tmpl w:val="34DE8E3A"/>
    <w:lvl w:ilvl="0" w:tplc="BB4A7C92">
      <w:start w:val="1"/>
      <w:numFmt w:val="decimal"/>
      <w:lvlText w:val="%1."/>
      <w:lvlJc w:val="left"/>
      <w:pPr>
        <w:ind w:left="720" w:hanging="360"/>
      </w:pPr>
      <w:rPr>
        <w:rFonts w:hint="default"/>
        <w:b/>
        <w:color w:val="7030A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2691125"/>
    <w:multiLevelType w:val="hybridMultilevel"/>
    <w:tmpl w:val="A698A98A"/>
    <w:lvl w:ilvl="0" w:tplc="913C2CD2">
      <w:start w:val="1"/>
      <w:numFmt w:val="decimal"/>
      <w:lvlText w:val="%1."/>
      <w:lvlJc w:val="left"/>
      <w:pPr>
        <w:ind w:left="720" w:hanging="360"/>
      </w:pPr>
      <w:rPr>
        <w:rFonts w:hint="default"/>
        <w:b/>
        <w:color w:val="7030A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7197DA3"/>
    <w:multiLevelType w:val="hybridMultilevel"/>
    <w:tmpl w:val="3BACA212"/>
    <w:lvl w:ilvl="0" w:tplc="DEC8615E">
      <w:start w:val="1"/>
      <w:numFmt w:val="bullet"/>
      <w:lvlText w:val=""/>
      <w:lvlJc w:val="left"/>
      <w:pPr>
        <w:ind w:left="1440" w:hanging="360"/>
      </w:pPr>
      <w:rPr>
        <w:rFonts w:ascii="Symbol" w:hAnsi="Symbol" w:hint="default"/>
        <w:color w:val="7030A0"/>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nsid w:val="76C373E3"/>
    <w:multiLevelType w:val="hybridMultilevel"/>
    <w:tmpl w:val="D0E69A44"/>
    <w:lvl w:ilvl="0" w:tplc="AC001EDE">
      <w:start w:val="1"/>
      <w:numFmt w:val="bullet"/>
      <w:lvlText w:val=""/>
      <w:lvlJc w:val="left"/>
      <w:pPr>
        <w:ind w:left="1440" w:hanging="360"/>
      </w:pPr>
      <w:rPr>
        <w:rFonts w:ascii="Symbol" w:hAnsi="Symbol" w:hint="default"/>
        <w:color w:val="7030A0"/>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nsid w:val="798A0581"/>
    <w:multiLevelType w:val="hybridMultilevel"/>
    <w:tmpl w:val="CE52A606"/>
    <w:lvl w:ilvl="0" w:tplc="DEC8615E">
      <w:start w:val="1"/>
      <w:numFmt w:val="bullet"/>
      <w:lvlText w:val=""/>
      <w:lvlJc w:val="left"/>
      <w:pPr>
        <w:ind w:left="1440" w:hanging="360"/>
      </w:pPr>
      <w:rPr>
        <w:rFonts w:ascii="Symbol" w:hAnsi="Symbol" w:hint="default"/>
        <w:color w:val="7030A0"/>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nsid w:val="79EF1C48"/>
    <w:multiLevelType w:val="hybridMultilevel"/>
    <w:tmpl w:val="6FBABD7C"/>
    <w:lvl w:ilvl="0" w:tplc="CE16B2F4">
      <w:start w:val="1"/>
      <w:numFmt w:val="decimal"/>
      <w:lvlText w:val="%1."/>
      <w:lvlJc w:val="left"/>
      <w:pPr>
        <w:ind w:left="720" w:hanging="360"/>
      </w:pPr>
      <w:rPr>
        <w:rFonts w:hint="default"/>
        <w:b/>
        <w:color w:val="7030A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7B1F3010"/>
    <w:multiLevelType w:val="hybridMultilevel"/>
    <w:tmpl w:val="54827466"/>
    <w:lvl w:ilvl="0" w:tplc="0FCC84C2">
      <w:start w:val="1"/>
      <w:numFmt w:val="decimal"/>
      <w:lvlText w:val="%1."/>
      <w:lvlJc w:val="left"/>
      <w:pPr>
        <w:ind w:left="1440" w:hanging="360"/>
      </w:pPr>
      <w:rPr>
        <w:rFonts w:hint="default"/>
        <w:b w:val="0"/>
        <w:color w:val="7030A0"/>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26"/>
  </w:num>
  <w:num w:numId="2">
    <w:abstractNumId w:val="19"/>
  </w:num>
  <w:num w:numId="3">
    <w:abstractNumId w:val="13"/>
  </w:num>
  <w:num w:numId="4">
    <w:abstractNumId w:val="3"/>
  </w:num>
  <w:num w:numId="5">
    <w:abstractNumId w:val="0"/>
  </w:num>
  <w:num w:numId="6">
    <w:abstractNumId w:val="25"/>
  </w:num>
  <w:num w:numId="7">
    <w:abstractNumId w:val="18"/>
  </w:num>
  <w:num w:numId="8">
    <w:abstractNumId w:val="22"/>
  </w:num>
  <w:num w:numId="9">
    <w:abstractNumId w:val="27"/>
  </w:num>
  <w:num w:numId="10">
    <w:abstractNumId w:val="5"/>
  </w:num>
  <w:num w:numId="11">
    <w:abstractNumId w:val="28"/>
  </w:num>
  <w:num w:numId="12">
    <w:abstractNumId w:val="10"/>
  </w:num>
  <w:num w:numId="13">
    <w:abstractNumId w:val="8"/>
  </w:num>
  <w:num w:numId="14">
    <w:abstractNumId w:val="6"/>
  </w:num>
  <w:num w:numId="15">
    <w:abstractNumId w:val="14"/>
  </w:num>
  <w:num w:numId="16">
    <w:abstractNumId w:val="20"/>
  </w:num>
  <w:num w:numId="17">
    <w:abstractNumId w:val="17"/>
  </w:num>
  <w:num w:numId="18">
    <w:abstractNumId w:val="11"/>
  </w:num>
  <w:num w:numId="19">
    <w:abstractNumId w:val="16"/>
  </w:num>
  <w:num w:numId="20">
    <w:abstractNumId w:val="29"/>
  </w:num>
  <w:num w:numId="21">
    <w:abstractNumId w:val="1"/>
  </w:num>
  <w:num w:numId="22">
    <w:abstractNumId w:val="7"/>
  </w:num>
  <w:num w:numId="23">
    <w:abstractNumId w:val="21"/>
  </w:num>
  <w:num w:numId="24">
    <w:abstractNumId w:val="24"/>
  </w:num>
  <w:num w:numId="25">
    <w:abstractNumId w:val="2"/>
  </w:num>
  <w:num w:numId="26">
    <w:abstractNumId w:val="15"/>
  </w:num>
  <w:num w:numId="27">
    <w:abstractNumId w:val="12"/>
  </w:num>
  <w:num w:numId="28">
    <w:abstractNumId w:val="23"/>
  </w:num>
  <w:num w:numId="29">
    <w:abstractNumId w:val="9"/>
  </w:num>
  <w:num w:numId="30">
    <w:abstractNumId w:val="4"/>
  </w:num>
  <w:num w:numId="31">
    <w:abstractNumId w:val="8"/>
    <w:lvlOverride w:ilvl="0">
      <w:startOverride w:val="1"/>
    </w:lvlOverride>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9"/>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04C"/>
    <w:rsid w:val="000058AF"/>
    <w:rsid w:val="0000692C"/>
    <w:rsid w:val="0001456C"/>
    <w:rsid w:val="00016063"/>
    <w:rsid w:val="00021476"/>
    <w:rsid w:val="00025712"/>
    <w:rsid w:val="00031687"/>
    <w:rsid w:val="0003674D"/>
    <w:rsid w:val="00051520"/>
    <w:rsid w:val="00095E70"/>
    <w:rsid w:val="00097845"/>
    <w:rsid w:val="000A04DE"/>
    <w:rsid w:val="000A104B"/>
    <w:rsid w:val="000A27FF"/>
    <w:rsid w:val="000A2EF8"/>
    <w:rsid w:val="000A4B9A"/>
    <w:rsid w:val="000C109B"/>
    <w:rsid w:val="000C55E2"/>
    <w:rsid w:val="000C5E1E"/>
    <w:rsid w:val="000C72E0"/>
    <w:rsid w:val="000D04A6"/>
    <w:rsid w:val="000E17E9"/>
    <w:rsid w:val="000E2583"/>
    <w:rsid w:val="000E2B2A"/>
    <w:rsid w:val="000F18F6"/>
    <w:rsid w:val="00101C03"/>
    <w:rsid w:val="001043C9"/>
    <w:rsid w:val="00105AB3"/>
    <w:rsid w:val="0011051A"/>
    <w:rsid w:val="001161B9"/>
    <w:rsid w:val="00127F94"/>
    <w:rsid w:val="0013188A"/>
    <w:rsid w:val="00131FF6"/>
    <w:rsid w:val="001360CD"/>
    <w:rsid w:val="00136803"/>
    <w:rsid w:val="001368F6"/>
    <w:rsid w:val="001428F3"/>
    <w:rsid w:val="00144F27"/>
    <w:rsid w:val="00165CDD"/>
    <w:rsid w:val="00183AF0"/>
    <w:rsid w:val="001A2664"/>
    <w:rsid w:val="001A451E"/>
    <w:rsid w:val="001A768F"/>
    <w:rsid w:val="001C207D"/>
    <w:rsid w:val="001C2773"/>
    <w:rsid w:val="001C5CE7"/>
    <w:rsid w:val="001D30FF"/>
    <w:rsid w:val="001D6246"/>
    <w:rsid w:val="001E35E0"/>
    <w:rsid w:val="001F4A01"/>
    <w:rsid w:val="00206A23"/>
    <w:rsid w:val="0022015A"/>
    <w:rsid w:val="00222D30"/>
    <w:rsid w:val="0022670E"/>
    <w:rsid w:val="00233957"/>
    <w:rsid w:val="0023456B"/>
    <w:rsid w:val="00234700"/>
    <w:rsid w:val="00235038"/>
    <w:rsid w:val="00251188"/>
    <w:rsid w:val="002533F8"/>
    <w:rsid w:val="00254289"/>
    <w:rsid w:val="00254D27"/>
    <w:rsid w:val="00263D47"/>
    <w:rsid w:val="002649CD"/>
    <w:rsid w:val="00266BE9"/>
    <w:rsid w:val="00270EC9"/>
    <w:rsid w:val="00273C2B"/>
    <w:rsid w:val="002860AA"/>
    <w:rsid w:val="002A6A0E"/>
    <w:rsid w:val="002C14E8"/>
    <w:rsid w:val="002C2EEF"/>
    <w:rsid w:val="002C4721"/>
    <w:rsid w:val="002C4F36"/>
    <w:rsid w:val="002D0E0B"/>
    <w:rsid w:val="002D5376"/>
    <w:rsid w:val="002E2EDF"/>
    <w:rsid w:val="002E583C"/>
    <w:rsid w:val="002E699E"/>
    <w:rsid w:val="002F07F4"/>
    <w:rsid w:val="002F3D8D"/>
    <w:rsid w:val="00337138"/>
    <w:rsid w:val="00340B36"/>
    <w:rsid w:val="00340B6A"/>
    <w:rsid w:val="00347A5F"/>
    <w:rsid w:val="003503DB"/>
    <w:rsid w:val="00361C88"/>
    <w:rsid w:val="00365003"/>
    <w:rsid w:val="00374584"/>
    <w:rsid w:val="00377B9C"/>
    <w:rsid w:val="00384512"/>
    <w:rsid w:val="00384E2C"/>
    <w:rsid w:val="003942D2"/>
    <w:rsid w:val="003945FB"/>
    <w:rsid w:val="00394D09"/>
    <w:rsid w:val="00396923"/>
    <w:rsid w:val="003A5C21"/>
    <w:rsid w:val="003B3196"/>
    <w:rsid w:val="003D0A67"/>
    <w:rsid w:val="003E2B12"/>
    <w:rsid w:val="003E3B16"/>
    <w:rsid w:val="003F0859"/>
    <w:rsid w:val="003F6455"/>
    <w:rsid w:val="00403DBB"/>
    <w:rsid w:val="004162C0"/>
    <w:rsid w:val="00417B7B"/>
    <w:rsid w:val="00421D2D"/>
    <w:rsid w:val="004225F3"/>
    <w:rsid w:val="00424779"/>
    <w:rsid w:val="00444F1C"/>
    <w:rsid w:val="0045025C"/>
    <w:rsid w:val="0045423F"/>
    <w:rsid w:val="004573E0"/>
    <w:rsid w:val="004753BC"/>
    <w:rsid w:val="00486C6B"/>
    <w:rsid w:val="00493A9C"/>
    <w:rsid w:val="0049607B"/>
    <w:rsid w:val="004A0C7D"/>
    <w:rsid w:val="004A74F1"/>
    <w:rsid w:val="004B2C57"/>
    <w:rsid w:val="004C25DB"/>
    <w:rsid w:val="004C4ECE"/>
    <w:rsid w:val="004D3B4D"/>
    <w:rsid w:val="004D47F7"/>
    <w:rsid w:val="004D7045"/>
    <w:rsid w:val="004E489B"/>
    <w:rsid w:val="004F30F7"/>
    <w:rsid w:val="0050444B"/>
    <w:rsid w:val="005047CE"/>
    <w:rsid w:val="00511A8D"/>
    <w:rsid w:val="00514A68"/>
    <w:rsid w:val="00520637"/>
    <w:rsid w:val="005252BD"/>
    <w:rsid w:val="00532CF3"/>
    <w:rsid w:val="00536984"/>
    <w:rsid w:val="00536F41"/>
    <w:rsid w:val="00540112"/>
    <w:rsid w:val="00542A6D"/>
    <w:rsid w:val="005450B3"/>
    <w:rsid w:val="005516E1"/>
    <w:rsid w:val="00553548"/>
    <w:rsid w:val="00560012"/>
    <w:rsid w:val="00562FF0"/>
    <w:rsid w:val="005716D2"/>
    <w:rsid w:val="005824A1"/>
    <w:rsid w:val="005849F0"/>
    <w:rsid w:val="00584A68"/>
    <w:rsid w:val="0059178A"/>
    <w:rsid w:val="00594662"/>
    <w:rsid w:val="00595D4D"/>
    <w:rsid w:val="005A03C2"/>
    <w:rsid w:val="005A709F"/>
    <w:rsid w:val="005B33EC"/>
    <w:rsid w:val="005B5E14"/>
    <w:rsid w:val="005B6E6C"/>
    <w:rsid w:val="005B7E6B"/>
    <w:rsid w:val="005C311A"/>
    <w:rsid w:val="005C777C"/>
    <w:rsid w:val="005D36A9"/>
    <w:rsid w:val="005D3BB0"/>
    <w:rsid w:val="005E0FBC"/>
    <w:rsid w:val="005E2BFB"/>
    <w:rsid w:val="00612A5D"/>
    <w:rsid w:val="00620663"/>
    <w:rsid w:val="00624532"/>
    <w:rsid w:val="00624FAF"/>
    <w:rsid w:val="00630D57"/>
    <w:rsid w:val="00631CA2"/>
    <w:rsid w:val="00642051"/>
    <w:rsid w:val="00643FAA"/>
    <w:rsid w:val="00644E87"/>
    <w:rsid w:val="006468FA"/>
    <w:rsid w:val="006539EB"/>
    <w:rsid w:val="0065637D"/>
    <w:rsid w:val="006628DF"/>
    <w:rsid w:val="00676684"/>
    <w:rsid w:val="00677B53"/>
    <w:rsid w:val="0068289A"/>
    <w:rsid w:val="00690868"/>
    <w:rsid w:val="00690E42"/>
    <w:rsid w:val="006B04F7"/>
    <w:rsid w:val="006D301B"/>
    <w:rsid w:val="006D5641"/>
    <w:rsid w:val="006E1C48"/>
    <w:rsid w:val="006F0CD8"/>
    <w:rsid w:val="006F318A"/>
    <w:rsid w:val="0070394D"/>
    <w:rsid w:val="00713CB8"/>
    <w:rsid w:val="00715819"/>
    <w:rsid w:val="0072163D"/>
    <w:rsid w:val="00722485"/>
    <w:rsid w:val="00765A5A"/>
    <w:rsid w:val="00782FBE"/>
    <w:rsid w:val="00795AE1"/>
    <w:rsid w:val="007A0E29"/>
    <w:rsid w:val="007A6083"/>
    <w:rsid w:val="007A6F75"/>
    <w:rsid w:val="007B16B7"/>
    <w:rsid w:val="007B16E8"/>
    <w:rsid w:val="007D09CD"/>
    <w:rsid w:val="007F58E7"/>
    <w:rsid w:val="0080378B"/>
    <w:rsid w:val="008053C9"/>
    <w:rsid w:val="008067B7"/>
    <w:rsid w:val="008120E5"/>
    <w:rsid w:val="00815E4E"/>
    <w:rsid w:val="00823D84"/>
    <w:rsid w:val="00823E42"/>
    <w:rsid w:val="00832FFB"/>
    <w:rsid w:val="00837701"/>
    <w:rsid w:val="0084097B"/>
    <w:rsid w:val="0084581B"/>
    <w:rsid w:val="00845970"/>
    <w:rsid w:val="00846034"/>
    <w:rsid w:val="00851356"/>
    <w:rsid w:val="00853CE4"/>
    <w:rsid w:val="00854CCF"/>
    <w:rsid w:val="0086368B"/>
    <w:rsid w:val="008638A4"/>
    <w:rsid w:val="008852BE"/>
    <w:rsid w:val="0089121D"/>
    <w:rsid w:val="0089387E"/>
    <w:rsid w:val="008A07A5"/>
    <w:rsid w:val="008A4152"/>
    <w:rsid w:val="008B4CB8"/>
    <w:rsid w:val="008B71C6"/>
    <w:rsid w:val="008B7FA7"/>
    <w:rsid w:val="008C2B75"/>
    <w:rsid w:val="008C7BA5"/>
    <w:rsid w:val="008D0EDF"/>
    <w:rsid w:val="008D3977"/>
    <w:rsid w:val="008D3F13"/>
    <w:rsid w:val="008E6601"/>
    <w:rsid w:val="008F0277"/>
    <w:rsid w:val="00905198"/>
    <w:rsid w:val="0090659A"/>
    <w:rsid w:val="00906C44"/>
    <w:rsid w:val="00907EAF"/>
    <w:rsid w:val="00922D12"/>
    <w:rsid w:val="00926EC9"/>
    <w:rsid w:val="009308E5"/>
    <w:rsid w:val="009349CC"/>
    <w:rsid w:val="009351DE"/>
    <w:rsid w:val="00941EBD"/>
    <w:rsid w:val="009440AC"/>
    <w:rsid w:val="00945330"/>
    <w:rsid w:val="00960E17"/>
    <w:rsid w:val="0096104B"/>
    <w:rsid w:val="009618D7"/>
    <w:rsid w:val="00964222"/>
    <w:rsid w:val="00970006"/>
    <w:rsid w:val="00986616"/>
    <w:rsid w:val="00987060"/>
    <w:rsid w:val="00996A5F"/>
    <w:rsid w:val="00997EC7"/>
    <w:rsid w:val="009A076B"/>
    <w:rsid w:val="009A4EF6"/>
    <w:rsid w:val="009B5E92"/>
    <w:rsid w:val="009D115A"/>
    <w:rsid w:val="009D4E38"/>
    <w:rsid w:val="009E1975"/>
    <w:rsid w:val="009E5A13"/>
    <w:rsid w:val="009F6C72"/>
    <w:rsid w:val="00A1161F"/>
    <w:rsid w:val="00A12DE3"/>
    <w:rsid w:val="00A14BC4"/>
    <w:rsid w:val="00A211F8"/>
    <w:rsid w:val="00A30AFB"/>
    <w:rsid w:val="00A32F35"/>
    <w:rsid w:val="00A33625"/>
    <w:rsid w:val="00A3601D"/>
    <w:rsid w:val="00A40169"/>
    <w:rsid w:val="00A46963"/>
    <w:rsid w:val="00A52566"/>
    <w:rsid w:val="00A57D7A"/>
    <w:rsid w:val="00A6091D"/>
    <w:rsid w:val="00A707BB"/>
    <w:rsid w:val="00A71A04"/>
    <w:rsid w:val="00A72F88"/>
    <w:rsid w:val="00A7480A"/>
    <w:rsid w:val="00A81B7A"/>
    <w:rsid w:val="00A86A60"/>
    <w:rsid w:val="00A87806"/>
    <w:rsid w:val="00A908B4"/>
    <w:rsid w:val="00A94A84"/>
    <w:rsid w:val="00AA1659"/>
    <w:rsid w:val="00AA1F96"/>
    <w:rsid w:val="00AA3DFC"/>
    <w:rsid w:val="00AB6B59"/>
    <w:rsid w:val="00AC06EE"/>
    <w:rsid w:val="00AD5AF6"/>
    <w:rsid w:val="00AE4757"/>
    <w:rsid w:val="00AF4BA4"/>
    <w:rsid w:val="00B02357"/>
    <w:rsid w:val="00B053BC"/>
    <w:rsid w:val="00B13F26"/>
    <w:rsid w:val="00B2340F"/>
    <w:rsid w:val="00B31D5D"/>
    <w:rsid w:val="00B55E95"/>
    <w:rsid w:val="00B568E7"/>
    <w:rsid w:val="00B637D4"/>
    <w:rsid w:val="00B70F41"/>
    <w:rsid w:val="00B7440C"/>
    <w:rsid w:val="00B77137"/>
    <w:rsid w:val="00B97BE0"/>
    <w:rsid w:val="00BA1388"/>
    <w:rsid w:val="00BB01A0"/>
    <w:rsid w:val="00BB3222"/>
    <w:rsid w:val="00BB59BF"/>
    <w:rsid w:val="00BC5005"/>
    <w:rsid w:val="00BD199C"/>
    <w:rsid w:val="00BD6A3F"/>
    <w:rsid w:val="00BE51EE"/>
    <w:rsid w:val="00BE622A"/>
    <w:rsid w:val="00BF09AF"/>
    <w:rsid w:val="00BF192D"/>
    <w:rsid w:val="00C014C2"/>
    <w:rsid w:val="00C1245F"/>
    <w:rsid w:val="00C165E8"/>
    <w:rsid w:val="00C1712D"/>
    <w:rsid w:val="00C171DF"/>
    <w:rsid w:val="00C17D2F"/>
    <w:rsid w:val="00C30714"/>
    <w:rsid w:val="00C30790"/>
    <w:rsid w:val="00C34E68"/>
    <w:rsid w:val="00C41A8C"/>
    <w:rsid w:val="00C53022"/>
    <w:rsid w:val="00C5605E"/>
    <w:rsid w:val="00C5690C"/>
    <w:rsid w:val="00C63C5D"/>
    <w:rsid w:val="00C65E22"/>
    <w:rsid w:val="00C77067"/>
    <w:rsid w:val="00C838DF"/>
    <w:rsid w:val="00C8430A"/>
    <w:rsid w:val="00CA1F0E"/>
    <w:rsid w:val="00CA416A"/>
    <w:rsid w:val="00CA5C09"/>
    <w:rsid w:val="00CA6121"/>
    <w:rsid w:val="00CA6C2F"/>
    <w:rsid w:val="00CC10B0"/>
    <w:rsid w:val="00CD24EC"/>
    <w:rsid w:val="00CE2664"/>
    <w:rsid w:val="00CE5D4C"/>
    <w:rsid w:val="00CF19BF"/>
    <w:rsid w:val="00CF3569"/>
    <w:rsid w:val="00CF4F7A"/>
    <w:rsid w:val="00CF691D"/>
    <w:rsid w:val="00D0225F"/>
    <w:rsid w:val="00D06F83"/>
    <w:rsid w:val="00D12D10"/>
    <w:rsid w:val="00D12D4E"/>
    <w:rsid w:val="00D16D74"/>
    <w:rsid w:val="00D2015A"/>
    <w:rsid w:val="00D228B4"/>
    <w:rsid w:val="00D259CD"/>
    <w:rsid w:val="00D2792B"/>
    <w:rsid w:val="00D32A03"/>
    <w:rsid w:val="00D3315A"/>
    <w:rsid w:val="00D3674B"/>
    <w:rsid w:val="00D437DB"/>
    <w:rsid w:val="00D47F49"/>
    <w:rsid w:val="00D519DF"/>
    <w:rsid w:val="00D61308"/>
    <w:rsid w:val="00D66EF6"/>
    <w:rsid w:val="00D7684E"/>
    <w:rsid w:val="00D91227"/>
    <w:rsid w:val="00DA09D6"/>
    <w:rsid w:val="00DA2878"/>
    <w:rsid w:val="00DB585F"/>
    <w:rsid w:val="00DC6D11"/>
    <w:rsid w:val="00DC707A"/>
    <w:rsid w:val="00DD0856"/>
    <w:rsid w:val="00DD09B9"/>
    <w:rsid w:val="00DD41CB"/>
    <w:rsid w:val="00E0202A"/>
    <w:rsid w:val="00E0504C"/>
    <w:rsid w:val="00E05EFB"/>
    <w:rsid w:val="00E1211C"/>
    <w:rsid w:val="00E146AB"/>
    <w:rsid w:val="00E218F1"/>
    <w:rsid w:val="00E220DB"/>
    <w:rsid w:val="00E32F99"/>
    <w:rsid w:val="00E406EC"/>
    <w:rsid w:val="00E41F88"/>
    <w:rsid w:val="00E4503B"/>
    <w:rsid w:val="00E55C05"/>
    <w:rsid w:val="00E61F3A"/>
    <w:rsid w:val="00E64E57"/>
    <w:rsid w:val="00E66383"/>
    <w:rsid w:val="00E73D89"/>
    <w:rsid w:val="00E74946"/>
    <w:rsid w:val="00E758CA"/>
    <w:rsid w:val="00E87F62"/>
    <w:rsid w:val="00E9692B"/>
    <w:rsid w:val="00EB0F27"/>
    <w:rsid w:val="00EC140B"/>
    <w:rsid w:val="00EC1634"/>
    <w:rsid w:val="00EC6563"/>
    <w:rsid w:val="00ED4D2E"/>
    <w:rsid w:val="00ED5FFC"/>
    <w:rsid w:val="00ED704C"/>
    <w:rsid w:val="00EE22F7"/>
    <w:rsid w:val="00EE46E8"/>
    <w:rsid w:val="00EF15A0"/>
    <w:rsid w:val="00F01E6D"/>
    <w:rsid w:val="00F05204"/>
    <w:rsid w:val="00F10A54"/>
    <w:rsid w:val="00F175D5"/>
    <w:rsid w:val="00F2196D"/>
    <w:rsid w:val="00F2657A"/>
    <w:rsid w:val="00F34B8D"/>
    <w:rsid w:val="00F34BF2"/>
    <w:rsid w:val="00F34F24"/>
    <w:rsid w:val="00F511DE"/>
    <w:rsid w:val="00F66588"/>
    <w:rsid w:val="00F82520"/>
    <w:rsid w:val="00F852A2"/>
    <w:rsid w:val="00F85F00"/>
    <w:rsid w:val="00F9634E"/>
    <w:rsid w:val="00FA7440"/>
    <w:rsid w:val="00FA7BF6"/>
    <w:rsid w:val="00FB3375"/>
    <w:rsid w:val="00FB6542"/>
    <w:rsid w:val="00FD3873"/>
    <w:rsid w:val="00FE36F9"/>
    <w:rsid w:val="00FE6AC5"/>
    <w:rsid w:val="00FE7DCA"/>
    <w:rsid w:val="00FF2101"/>
    <w:rsid w:val="00FF2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63D4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F192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F192D"/>
  </w:style>
  <w:style w:type="paragraph" w:styleId="Voettekst">
    <w:name w:val="footer"/>
    <w:basedOn w:val="Standaard"/>
    <w:link w:val="VoettekstChar"/>
    <w:uiPriority w:val="99"/>
    <w:unhideWhenUsed/>
    <w:rsid w:val="00BF192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F192D"/>
  </w:style>
  <w:style w:type="paragraph" w:styleId="Lijstalinea">
    <w:name w:val="List Paragraph"/>
    <w:basedOn w:val="Standaard"/>
    <w:uiPriority w:val="34"/>
    <w:qFormat/>
    <w:rsid w:val="0086368B"/>
    <w:pPr>
      <w:ind w:left="720"/>
      <w:contextualSpacing/>
    </w:pPr>
  </w:style>
  <w:style w:type="paragraph" w:customStyle="1" w:styleId="Default">
    <w:name w:val="Default"/>
    <w:rsid w:val="0086368B"/>
    <w:pPr>
      <w:autoSpaceDE w:val="0"/>
      <w:autoSpaceDN w:val="0"/>
      <w:adjustRightInd w:val="0"/>
      <w:spacing w:after="0" w:line="240" w:lineRule="auto"/>
    </w:pPr>
    <w:rPr>
      <w:rFonts w:ascii="Calibri" w:hAnsi="Calibri" w:cs="Calibri"/>
      <w:color w:val="000000"/>
      <w:sz w:val="24"/>
      <w:szCs w:val="24"/>
      <w:lang w:val="nl-NL"/>
    </w:rPr>
  </w:style>
  <w:style w:type="paragraph" w:styleId="Geenafstand">
    <w:name w:val="No Spacing"/>
    <w:uiPriority w:val="1"/>
    <w:qFormat/>
    <w:rsid w:val="0013188A"/>
    <w:pPr>
      <w:keepLines/>
      <w:spacing w:after="0" w:line="240" w:lineRule="auto"/>
      <w:jc w:val="both"/>
    </w:pPr>
    <w:rPr>
      <w:rFonts w:ascii="TheSansOffice" w:eastAsia="Times New Roman" w:hAnsi="TheSansOffice" w:cs="Times New Roman"/>
      <w:sz w:val="19"/>
      <w:szCs w:val="20"/>
      <w:lang w:val="nl-NL" w:eastAsia="nl-NL"/>
    </w:rPr>
  </w:style>
  <w:style w:type="paragraph" w:customStyle="1" w:styleId="plat1">
    <w:name w:val="plat1"/>
    <w:basedOn w:val="Standaard"/>
    <w:link w:val="plat1Char"/>
    <w:qFormat/>
    <w:rsid w:val="00C014C2"/>
    <w:pPr>
      <w:spacing w:before="120" w:after="120" w:line="269" w:lineRule="auto"/>
    </w:pPr>
    <w:rPr>
      <w:rFonts w:eastAsia="Times New Roman" w:cs="Times New Roman"/>
      <w:spacing w:val="8"/>
      <w:kern w:val="18"/>
      <w:sz w:val="20"/>
      <w:szCs w:val="18"/>
      <w:lang w:val="nl-NL"/>
    </w:rPr>
  </w:style>
  <w:style w:type="character" w:customStyle="1" w:styleId="plat1Char">
    <w:name w:val="plat1 Char"/>
    <w:link w:val="plat1"/>
    <w:rsid w:val="00C014C2"/>
    <w:rPr>
      <w:rFonts w:eastAsia="Times New Roman" w:cs="Times New Roman"/>
      <w:spacing w:val="8"/>
      <w:kern w:val="18"/>
      <w:sz w:val="20"/>
      <w:szCs w:val="18"/>
      <w:lang w:val="nl-NL"/>
    </w:rPr>
  </w:style>
  <w:style w:type="table" w:customStyle="1" w:styleId="Lichtearcering-accent11">
    <w:name w:val="Lichte arcering - accent 11"/>
    <w:basedOn w:val="Standaardtabel"/>
    <w:uiPriority w:val="60"/>
    <w:rsid w:val="00C014C2"/>
    <w:pPr>
      <w:spacing w:after="0" w:line="240" w:lineRule="auto"/>
    </w:pPr>
    <w:rPr>
      <w:rFonts w:ascii="Times New Roman" w:eastAsia="Times New Roman" w:hAnsi="Times New Roman" w:cs="Times New Roman"/>
      <w:color w:val="2E74B5" w:themeColor="accent1" w:themeShade="BF"/>
      <w:sz w:val="20"/>
      <w:szCs w:val="20"/>
      <w:lang w:val="nl-NL" w:eastAsia="nl-N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Normaalweb">
    <w:name w:val="Normal (Web)"/>
    <w:basedOn w:val="Standaard"/>
    <w:uiPriority w:val="99"/>
    <w:unhideWhenUsed/>
    <w:rsid w:val="001D30FF"/>
    <w:pPr>
      <w:spacing w:before="100" w:beforeAutospacing="1" w:after="100" w:afterAutospacing="1" w:line="240" w:lineRule="auto"/>
    </w:pPr>
    <w:rPr>
      <w:rFonts w:ascii="Times New Roman" w:eastAsiaTheme="minorEastAsia" w:hAnsi="Times New Roman" w:cs="Times New Roman"/>
      <w:sz w:val="24"/>
      <w:szCs w:val="24"/>
      <w:lang w:val="nl-NL" w:eastAsia="nl-NL"/>
    </w:rPr>
  </w:style>
  <w:style w:type="paragraph" w:styleId="Ballontekst">
    <w:name w:val="Balloon Text"/>
    <w:basedOn w:val="Standaard"/>
    <w:link w:val="BallontekstChar"/>
    <w:uiPriority w:val="99"/>
    <w:semiHidden/>
    <w:unhideWhenUsed/>
    <w:rsid w:val="001D30F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30FF"/>
    <w:rPr>
      <w:rFonts w:ascii="Tahoma" w:hAnsi="Tahoma" w:cs="Tahoma"/>
      <w:sz w:val="16"/>
      <w:szCs w:val="16"/>
    </w:rPr>
  </w:style>
  <w:style w:type="character" w:styleId="Hyperlink">
    <w:name w:val="Hyperlink"/>
    <w:basedOn w:val="Standaardalinea-lettertype"/>
    <w:uiPriority w:val="99"/>
    <w:unhideWhenUsed/>
    <w:rsid w:val="001A768F"/>
    <w:rPr>
      <w:color w:val="0563C1" w:themeColor="hyperlink"/>
      <w:u w:val="single"/>
    </w:rPr>
  </w:style>
  <w:style w:type="paragraph" w:styleId="Bijschrift">
    <w:name w:val="caption"/>
    <w:basedOn w:val="Standaard"/>
    <w:next w:val="Standaard"/>
    <w:uiPriority w:val="35"/>
    <w:unhideWhenUsed/>
    <w:qFormat/>
    <w:rsid w:val="00365003"/>
    <w:pPr>
      <w:spacing w:after="200" w:line="240" w:lineRule="auto"/>
    </w:pPr>
    <w:rPr>
      <w:b/>
      <w:bCs/>
      <w:color w:val="5B9BD5" w:themeColor="accent1"/>
      <w:sz w:val="18"/>
      <w:szCs w:val="18"/>
    </w:rPr>
  </w:style>
  <w:style w:type="table" w:styleId="Tabelraster">
    <w:name w:val="Table Grid"/>
    <w:basedOn w:val="Standaardtabel"/>
    <w:uiPriority w:val="39"/>
    <w:rsid w:val="00365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3">
    <w:name w:val="Light Shading Accent 3"/>
    <w:basedOn w:val="Standaardtabel"/>
    <w:uiPriority w:val="60"/>
    <w:rsid w:val="0036500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Voetnoottekst">
    <w:name w:val="footnote text"/>
    <w:basedOn w:val="Standaard"/>
    <w:link w:val="VoetnoottekstChar"/>
    <w:uiPriority w:val="99"/>
    <w:semiHidden/>
    <w:unhideWhenUsed/>
    <w:rsid w:val="006D301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D301B"/>
    <w:rPr>
      <w:sz w:val="20"/>
      <w:szCs w:val="20"/>
    </w:rPr>
  </w:style>
  <w:style w:type="character" w:styleId="Voetnootmarkering">
    <w:name w:val="footnote reference"/>
    <w:basedOn w:val="Standaardalinea-lettertype"/>
    <w:uiPriority w:val="99"/>
    <w:semiHidden/>
    <w:unhideWhenUsed/>
    <w:rsid w:val="006D301B"/>
    <w:rPr>
      <w:vertAlign w:val="superscript"/>
    </w:rPr>
  </w:style>
  <w:style w:type="paragraph" w:styleId="Tekstzonderopmaak">
    <w:name w:val="Plain Text"/>
    <w:basedOn w:val="Standaard"/>
    <w:link w:val="TekstzonderopmaakChar"/>
    <w:uiPriority w:val="99"/>
    <w:semiHidden/>
    <w:unhideWhenUsed/>
    <w:rsid w:val="00FF2101"/>
    <w:pPr>
      <w:spacing w:after="0" w:line="240" w:lineRule="auto"/>
    </w:pPr>
    <w:rPr>
      <w:rFonts w:ascii="Calibri" w:hAnsi="Calibri"/>
      <w:szCs w:val="21"/>
      <w:lang w:val="nl-NL"/>
    </w:rPr>
  </w:style>
  <w:style w:type="character" w:customStyle="1" w:styleId="TekstzonderopmaakChar">
    <w:name w:val="Tekst zonder opmaak Char"/>
    <w:basedOn w:val="Standaardalinea-lettertype"/>
    <w:link w:val="Tekstzonderopmaak"/>
    <w:uiPriority w:val="99"/>
    <w:semiHidden/>
    <w:rsid w:val="00FF2101"/>
    <w:rPr>
      <w:rFonts w:ascii="Calibri" w:hAnsi="Calibri"/>
      <w:szCs w:val="21"/>
      <w:lang w:val="nl-NL"/>
    </w:rPr>
  </w:style>
  <w:style w:type="character" w:styleId="GevolgdeHyperlink">
    <w:name w:val="FollowedHyperlink"/>
    <w:basedOn w:val="Standaardalinea-lettertype"/>
    <w:uiPriority w:val="99"/>
    <w:semiHidden/>
    <w:unhideWhenUsed/>
    <w:rsid w:val="00690E42"/>
    <w:rPr>
      <w:color w:val="954F72" w:themeColor="followedHyperlink"/>
      <w:u w:val="single"/>
    </w:rPr>
  </w:style>
  <w:style w:type="character" w:styleId="Verwijzingopmerking">
    <w:name w:val="annotation reference"/>
    <w:basedOn w:val="Standaardalinea-lettertype"/>
    <w:uiPriority w:val="99"/>
    <w:semiHidden/>
    <w:unhideWhenUsed/>
    <w:rsid w:val="000D04A6"/>
    <w:rPr>
      <w:sz w:val="16"/>
      <w:szCs w:val="16"/>
    </w:rPr>
  </w:style>
  <w:style w:type="paragraph" w:styleId="Tekstopmerking">
    <w:name w:val="annotation text"/>
    <w:basedOn w:val="Standaard"/>
    <w:link w:val="TekstopmerkingChar"/>
    <w:uiPriority w:val="99"/>
    <w:semiHidden/>
    <w:unhideWhenUsed/>
    <w:rsid w:val="000D04A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D04A6"/>
    <w:rPr>
      <w:sz w:val="20"/>
      <w:szCs w:val="20"/>
    </w:rPr>
  </w:style>
  <w:style w:type="paragraph" w:styleId="Onderwerpvanopmerking">
    <w:name w:val="annotation subject"/>
    <w:basedOn w:val="Tekstopmerking"/>
    <w:next w:val="Tekstopmerking"/>
    <w:link w:val="OnderwerpvanopmerkingChar"/>
    <w:uiPriority w:val="99"/>
    <w:semiHidden/>
    <w:unhideWhenUsed/>
    <w:rsid w:val="000D04A6"/>
    <w:rPr>
      <w:b/>
      <w:bCs/>
    </w:rPr>
  </w:style>
  <w:style w:type="character" w:customStyle="1" w:styleId="OnderwerpvanopmerkingChar">
    <w:name w:val="Onderwerp van opmerking Char"/>
    <w:basedOn w:val="TekstopmerkingChar"/>
    <w:link w:val="Onderwerpvanopmerking"/>
    <w:uiPriority w:val="99"/>
    <w:semiHidden/>
    <w:rsid w:val="000D04A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63D4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F192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F192D"/>
  </w:style>
  <w:style w:type="paragraph" w:styleId="Voettekst">
    <w:name w:val="footer"/>
    <w:basedOn w:val="Standaard"/>
    <w:link w:val="VoettekstChar"/>
    <w:uiPriority w:val="99"/>
    <w:unhideWhenUsed/>
    <w:rsid w:val="00BF192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F192D"/>
  </w:style>
  <w:style w:type="paragraph" w:styleId="Lijstalinea">
    <w:name w:val="List Paragraph"/>
    <w:basedOn w:val="Standaard"/>
    <w:uiPriority w:val="34"/>
    <w:qFormat/>
    <w:rsid w:val="0086368B"/>
    <w:pPr>
      <w:ind w:left="720"/>
      <w:contextualSpacing/>
    </w:pPr>
  </w:style>
  <w:style w:type="paragraph" w:customStyle="1" w:styleId="Default">
    <w:name w:val="Default"/>
    <w:rsid w:val="0086368B"/>
    <w:pPr>
      <w:autoSpaceDE w:val="0"/>
      <w:autoSpaceDN w:val="0"/>
      <w:adjustRightInd w:val="0"/>
      <w:spacing w:after="0" w:line="240" w:lineRule="auto"/>
    </w:pPr>
    <w:rPr>
      <w:rFonts w:ascii="Calibri" w:hAnsi="Calibri" w:cs="Calibri"/>
      <w:color w:val="000000"/>
      <w:sz w:val="24"/>
      <w:szCs w:val="24"/>
      <w:lang w:val="nl-NL"/>
    </w:rPr>
  </w:style>
  <w:style w:type="paragraph" w:styleId="Geenafstand">
    <w:name w:val="No Spacing"/>
    <w:uiPriority w:val="1"/>
    <w:qFormat/>
    <w:rsid w:val="0013188A"/>
    <w:pPr>
      <w:keepLines/>
      <w:spacing w:after="0" w:line="240" w:lineRule="auto"/>
      <w:jc w:val="both"/>
    </w:pPr>
    <w:rPr>
      <w:rFonts w:ascii="TheSansOffice" w:eastAsia="Times New Roman" w:hAnsi="TheSansOffice" w:cs="Times New Roman"/>
      <w:sz w:val="19"/>
      <w:szCs w:val="20"/>
      <w:lang w:val="nl-NL" w:eastAsia="nl-NL"/>
    </w:rPr>
  </w:style>
  <w:style w:type="paragraph" w:customStyle="1" w:styleId="plat1">
    <w:name w:val="plat1"/>
    <w:basedOn w:val="Standaard"/>
    <w:link w:val="plat1Char"/>
    <w:qFormat/>
    <w:rsid w:val="00C014C2"/>
    <w:pPr>
      <w:spacing w:before="120" w:after="120" w:line="269" w:lineRule="auto"/>
    </w:pPr>
    <w:rPr>
      <w:rFonts w:eastAsia="Times New Roman" w:cs="Times New Roman"/>
      <w:spacing w:val="8"/>
      <w:kern w:val="18"/>
      <w:sz w:val="20"/>
      <w:szCs w:val="18"/>
      <w:lang w:val="nl-NL"/>
    </w:rPr>
  </w:style>
  <w:style w:type="character" w:customStyle="1" w:styleId="plat1Char">
    <w:name w:val="plat1 Char"/>
    <w:link w:val="plat1"/>
    <w:rsid w:val="00C014C2"/>
    <w:rPr>
      <w:rFonts w:eastAsia="Times New Roman" w:cs="Times New Roman"/>
      <w:spacing w:val="8"/>
      <w:kern w:val="18"/>
      <w:sz w:val="20"/>
      <w:szCs w:val="18"/>
      <w:lang w:val="nl-NL"/>
    </w:rPr>
  </w:style>
  <w:style w:type="table" w:customStyle="1" w:styleId="Lichtearcering-accent11">
    <w:name w:val="Lichte arcering - accent 11"/>
    <w:basedOn w:val="Standaardtabel"/>
    <w:uiPriority w:val="60"/>
    <w:rsid w:val="00C014C2"/>
    <w:pPr>
      <w:spacing w:after="0" w:line="240" w:lineRule="auto"/>
    </w:pPr>
    <w:rPr>
      <w:rFonts w:ascii="Times New Roman" w:eastAsia="Times New Roman" w:hAnsi="Times New Roman" w:cs="Times New Roman"/>
      <w:color w:val="2E74B5" w:themeColor="accent1" w:themeShade="BF"/>
      <w:sz w:val="20"/>
      <w:szCs w:val="20"/>
      <w:lang w:val="nl-NL" w:eastAsia="nl-N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Normaalweb">
    <w:name w:val="Normal (Web)"/>
    <w:basedOn w:val="Standaard"/>
    <w:uiPriority w:val="99"/>
    <w:unhideWhenUsed/>
    <w:rsid w:val="001D30FF"/>
    <w:pPr>
      <w:spacing w:before="100" w:beforeAutospacing="1" w:after="100" w:afterAutospacing="1" w:line="240" w:lineRule="auto"/>
    </w:pPr>
    <w:rPr>
      <w:rFonts w:ascii="Times New Roman" w:eastAsiaTheme="minorEastAsia" w:hAnsi="Times New Roman" w:cs="Times New Roman"/>
      <w:sz w:val="24"/>
      <w:szCs w:val="24"/>
      <w:lang w:val="nl-NL" w:eastAsia="nl-NL"/>
    </w:rPr>
  </w:style>
  <w:style w:type="paragraph" w:styleId="Ballontekst">
    <w:name w:val="Balloon Text"/>
    <w:basedOn w:val="Standaard"/>
    <w:link w:val="BallontekstChar"/>
    <w:uiPriority w:val="99"/>
    <w:semiHidden/>
    <w:unhideWhenUsed/>
    <w:rsid w:val="001D30F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30FF"/>
    <w:rPr>
      <w:rFonts w:ascii="Tahoma" w:hAnsi="Tahoma" w:cs="Tahoma"/>
      <w:sz w:val="16"/>
      <w:szCs w:val="16"/>
    </w:rPr>
  </w:style>
  <w:style w:type="character" w:styleId="Hyperlink">
    <w:name w:val="Hyperlink"/>
    <w:basedOn w:val="Standaardalinea-lettertype"/>
    <w:uiPriority w:val="99"/>
    <w:unhideWhenUsed/>
    <w:rsid w:val="001A768F"/>
    <w:rPr>
      <w:color w:val="0563C1" w:themeColor="hyperlink"/>
      <w:u w:val="single"/>
    </w:rPr>
  </w:style>
  <w:style w:type="paragraph" w:styleId="Bijschrift">
    <w:name w:val="caption"/>
    <w:basedOn w:val="Standaard"/>
    <w:next w:val="Standaard"/>
    <w:uiPriority w:val="35"/>
    <w:unhideWhenUsed/>
    <w:qFormat/>
    <w:rsid w:val="00365003"/>
    <w:pPr>
      <w:spacing w:after="200" w:line="240" w:lineRule="auto"/>
    </w:pPr>
    <w:rPr>
      <w:b/>
      <w:bCs/>
      <w:color w:val="5B9BD5" w:themeColor="accent1"/>
      <w:sz w:val="18"/>
      <w:szCs w:val="18"/>
    </w:rPr>
  </w:style>
  <w:style w:type="table" w:styleId="Tabelraster">
    <w:name w:val="Table Grid"/>
    <w:basedOn w:val="Standaardtabel"/>
    <w:uiPriority w:val="39"/>
    <w:rsid w:val="00365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3">
    <w:name w:val="Light Shading Accent 3"/>
    <w:basedOn w:val="Standaardtabel"/>
    <w:uiPriority w:val="60"/>
    <w:rsid w:val="0036500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Voetnoottekst">
    <w:name w:val="footnote text"/>
    <w:basedOn w:val="Standaard"/>
    <w:link w:val="VoetnoottekstChar"/>
    <w:uiPriority w:val="99"/>
    <w:semiHidden/>
    <w:unhideWhenUsed/>
    <w:rsid w:val="006D301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D301B"/>
    <w:rPr>
      <w:sz w:val="20"/>
      <w:szCs w:val="20"/>
    </w:rPr>
  </w:style>
  <w:style w:type="character" w:styleId="Voetnootmarkering">
    <w:name w:val="footnote reference"/>
    <w:basedOn w:val="Standaardalinea-lettertype"/>
    <w:uiPriority w:val="99"/>
    <w:semiHidden/>
    <w:unhideWhenUsed/>
    <w:rsid w:val="006D301B"/>
    <w:rPr>
      <w:vertAlign w:val="superscript"/>
    </w:rPr>
  </w:style>
  <w:style w:type="paragraph" w:styleId="Tekstzonderopmaak">
    <w:name w:val="Plain Text"/>
    <w:basedOn w:val="Standaard"/>
    <w:link w:val="TekstzonderopmaakChar"/>
    <w:uiPriority w:val="99"/>
    <w:semiHidden/>
    <w:unhideWhenUsed/>
    <w:rsid w:val="00FF2101"/>
    <w:pPr>
      <w:spacing w:after="0" w:line="240" w:lineRule="auto"/>
    </w:pPr>
    <w:rPr>
      <w:rFonts w:ascii="Calibri" w:hAnsi="Calibri"/>
      <w:szCs w:val="21"/>
      <w:lang w:val="nl-NL"/>
    </w:rPr>
  </w:style>
  <w:style w:type="character" w:customStyle="1" w:styleId="TekstzonderopmaakChar">
    <w:name w:val="Tekst zonder opmaak Char"/>
    <w:basedOn w:val="Standaardalinea-lettertype"/>
    <w:link w:val="Tekstzonderopmaak"/>
    <w:uiPriority w:val="99"/>
    <w:semiHidden/>
    <w:rsid w:val="00FF2101"/>
    <w:rPr>
      <w:rFonts w:ascii="Calibri" w:hAnsi="Calibri"/>
      <w:szCs w:val="21"/>
      <w:lang w:val="nl-NL"/>
    </w:rPr>
  </w:style>
  <w:style w:type="character" w:styleId="GevolgdeHyperlink">
    <w:name w:val="FollowedHyperlink"/>
    <w:basedOn w:val="Standaardalinea-lettertype"/>
    <w:uiPriority w:val="99"/>
    <w:semiHidden/>
    <w:unhideWhenUsed/>
    <w:rsid w:val="00690E42"/>
    <w:rPr>
      <w:color w:val="954F72" w:themeColor="followedHyperlink"/>
      <w:u w:val="single"/>
    </w:rPr>
  </w:style>
  <w:style w:type="character" w:styleId="Verwijzingopmerking">
    <w:name w:val="annotation reference"/>
    <w:basedOn w:val="Standaardalinea-lettertype"/>
    <w:uiPriority w:val="99"/>
    <w:semiHidden/>
    <w:unhideWhenUsed/>
    <w:rsid w:val="000D04A6"/>
    <w:rPr>
      <w:sz w:val="16"/>
      <w:szCs w:val="16"/>
    </w:rPr>
  </w:style>
  <w:style w:type="paragraph" w:styleId="Tekstopmerking">
    <w:name w:val="annotation text"/>
    <w:basedOn w:val="Standaard"/>
    <w:link w:val="TekstopmerkingChar"/>
    <w:uiPriority w:val="99"/>
    <w:semiHidden/>
    <w:unhideWhenUsed/>
    <w:rsid w:val="000D04A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D04A6"/>
    <w:rPr>
      <w:sz w:val="20"/>
      <w:szCs w:val="20"/>
    </w:rPr>
  </w:style>
  <w:style w:type="paragraph" w:styleId="Onderwerpvanopmerking">
    <w:name w:val="annotation subject"/>
    <w:basedOn w:val="Tekstopmerking"/>
    <w:next w:val="Tekstopmerking"/>
    <w:link w:val="OnderwerpvanopmerkingChar"/>
    <w:uiPriority w:val="99"/>
    <w:semiHidden/>
    <w:unhideWhenUsed/>
    <w:rsid w:val="000D04A6"/>
    <w:rPr>
      <w:b/>
      <w:bCs/>
    </w:rPr>
  </w:style>
  <w:style w:type="character" w:customStyle="1" w:styleId="OnderwerpvanopmerkingChar">
    <w:name w:val="Onderwerp van opmerking Char"/>
    <w:basedOn w:val="TekstopmerkingChar"/>
    <w:link w:val="Onderwerpvanopmerking"/>
    <w:uiPriority w:val="99"/>
    <w:semiHidden/>
    <w:rsid w:val="000D04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1968">
      <w:bodyDiv w:val="1"/>
      <w:marLeft w:val="0"/>
      <w:marRight w:val="0"/>
      <w:marTop w:val="0"/>
      <w:marBottom w:val="0"/>
      <w:divBdr>
        <w:top w:val="none" w:sz="0" w:space="0" w:color="auto"/>
        <w:left w:val="none" w:sz="0" w:space="0" w:color="auto"/>
        <w:bottom w:val="none" w:sz="0" w:space="0" w:color="auto"/>
        <w:right w:val="none" w:sz="0" w:space="0" w:color="auto"/>
      </w:divBdr>
      <w:divsChild>
        <w:div w:id="133329467">
          <w:marLeft w:val="720"/>
          <w:marRight w:val="0"/>
          <w:marTop w:val="96"/>
          <w:marBottom w:val="0"/>
          <w:divBdr>
            <w:top w:val="none" w:sz="0" w:space="0" w:color="auto"/>
            <w:left w:val="none" w:sz="0" w:space="0" w:color="auto"/>
            <w:bottom w:val="none" w:sz="0" w:space="0" w:color="auto"/>
            <w:right w:val="none" w:sz="0" w:space="0" w:color="auto"/>
          </w:divBdr>
        </w:div>
        <w:div w:id="1277828509">
          <w:marLeft w:val="720"/>
          <w:marRight w:val="0"/>
          <w:marTop w:val="96"/>
          <w:marBottom w:val="0"/>
          <w:divBdr>
            <w:top w:val="none" w:sz="0" w:space="0" w:color="auto"/>
            <w:left w:val="none" w:sz="0" w:space="0" w:color="auto"/>
            <w:bottom w:val="none" w:sz="0" w:space="0" w:color="auto"/>
            <w:right w:val="none" w:sz="0" w:space="0" w:color="auto"/>
          </w:divBdr>
        </w:div>
        <w:div w:id="1521238554">
          <w:marLeft w:val="720"/>
          <w:marRight w:val="0"/>
          <w:marTop w:val="96"/>
          <w:marBottom w:val="0"/>
          <w:divBdr>
            <w:top w:val="none" w:sz="0" w:space="0" w:color="auto"/>
            <w:left w:val="none" w:sz="0" w:space="0" w:color="auto"/>
            <w:bottom w:val="none" w:sz="0" w:space="0" w:color="auto"/>
            <w:right w:val="none" w:sz="0" w:space="0" w:color="auto"/>
          </w:divBdr>
        </w:div>
        <w:div w:id="1572737949">
          <w:marLeft w:val="720"/>
          <w:marRight w:val="0"/>
          <w:marTop w:val="96"/>
          <w:marBottom w:val="0"/>
          <w:divBdr>
            <w:top w:val="none" w:sz="0" w:space="0" w:color="auto"/>
            <w:left w:val="none" w:sz="0" w:space="0" w:color="auto"/>
            <w:bottom w:val="none" w:sz="0" w:space="0" w:color="auto"/>
            <w:right w:val="none" w:sz="0" w:space="0" w:color="auto"/>
          </w:divBdr>
        </w:div>
      </w:divsChild>
    </w:div>
    <w:div w:id="212231047">
      <w:bodyDiv w:val="1"/>
      <w:marLeft w:val="0"/>
      <w:marRight w:val="0"/>
      <w:marTop w:val="0"/>
      <w:marBottom w:val="0"/>
      <w:divBdr>
        <w:top w:val="none" w:sz="0" w:space="0" w:color="auto"/>
        <w:left w:val="none" w:sz="0" w:space="0" w:color="auto"/>
        <w:bottom w:val="none" w:sz="0" w:space="0" w:color="auto"/>
        <w:right w:val="none" w:sz="0" w:space="0" w:color="auto"/>
      </w:divBdr>
    </w:div>
    <w:div w:id="219369840">
      <w:bodyDiv w:val="1"/>
      <w:marLeft w:val="0"/>
      <w:marRight w:val="0"/>
      <w:marTop w:val="0"/>
      <w:marBottom w:val="0"/>
      <w:divBdr>
        <w:top w:val="none" w:sz="0" w:space="0" w:color="auto"/>
        <w:left w:val="none" w:sz="0" w:space="0" w:color="auto"/>
        <w:bottom w:val="none" w:sz="0" w:space="0" w:color="auto"/>
        <w:right w:val="none" w:sz="0" w:space="0" w:color="auto"/>
      </w:divBdr>
      <w:divsChild>
        <w:div w:id="777213535">
          <w:marLeft w:val="547"/>
          <w:marRight w:val="0"/>
          <w:marTop w:val="96"/>
          <w:marBottom w:val="0"/>
          <w:divBdr>
            <w:top w:val="none" w:sz="0" w:space="0" w:color="auto"/>
            <w:left w:val="none" w:sz="0" w:space="0" w:color="auto"/>
            <w:bottom w:val="none" w:sz="0" w:space="0" w:color="auto"/>
            <w:right w:val="none" w:sz="0" w:space="0" w:color="auto"/>
          </w:divBdr>
        </w:div>
      </w:divsChild>
    </w:div>
    <w:div w:id="242573884">
      <w:bodyDiv w:val="1"/>
      <w:marLeft w:val="0"/>
      <w:marRight w:val="0"/>
      <w:marTop w:val="0"/>
      <w:marBottom w:val="0"/>
      <w:divBdr>
        <w:top w:val="none" w:sz="0" w:space="0" w:color="auto"/>
        <w:left w:val="none" w:sz="0" w:space="0" w:color="auto"/>
        <w:bottom w:val="none" w:sz="0" w:space="0" w:color="auto"/>
        <w:right w:val="none" w:sz="0" w:space="0" w:color="auto"/>
      </w:divBdr>
      <w:divsChild>
        <w:div w:id="543249774">
          <w:marLeft w:val="446"/>
          <w:marRight w:val="0"/>
          <w:marTop w:val="96"/>
          <w:marBottom w:val="0"/>
          <w:divBdr>
            <w:top w:val="none" w:sz="0" w:space="0" w:color="auto"/>
            <w:left w:val="none" w:sz="0" w:space="0" w:color="auto"/>
            <w:bottom w:val="none" w:sz="0" w:space="0" w:color="auto"/>
            <w:right w:val="none" w:sz="0" w:space="0" w:color="auto"/>
          </w:divBdr>
        </w:div>
      </w:divsChild>
    </w:div>
    <w:div w:id="291786117">
      <w:bodyDiv w:val="1"/>
      <w:marLeft w:val="0"/>
      <w:marRight w:val="0"/>
      <w:marTop w:val="0"/>
      <w:marBottom w:val="0"/>
      <w:divBdr>
        <w:top w:val="none" w:sz="0" w:space="0" w:color="auto"/>
        <w:left w:val="none" w:sz="0" w:space="0" w:color="auto"/>
        <w:bottom w:val="none" w:sz="0" w:space="0" w:color="auto"/>
        <w:right w:val="none" w:sz="0" w:space="0" w:color="auto"/>
      </w:divBdr>
    </w:div>
    <w:div w:id="320545676">
      <w:bodyDiv w:val="1"/>
      <w:marLeft w:val="0"/>
      <w:marRight w:val="0"/>
      <w:marTop w:val="0"/>
      <w:marBottom w:val="0"/>
      <w:divBdr>
        <w:top w:val="none" w:sz="0" w:space="0" w:color="auto"/>
        <w:left w:val="none" w:sz="0" w:space="0" w:color="auto"/>
        <w:bottom w:val="none" w:sz="0" w:space="0" w:color="auto"/>
        <w:right w:val="none" w:sz="0" w:space="0" w:color="auto"/>
      </w:divBdr>
    </w:div>
    <w:div w:id="337007342">
      <w:bodyDiv w:val="1"/>
      <w:marLeft w:val="0"/>
      <w:marRight w:val="0"/>
      <w:marTop w:val="0"/>
      <w:marBottom w:val="0"/>
      <w:divBdr>
        <w:top w:val="none" w:sz="0" w:space="0" w:color="auto"/>
        <w:left w:val="none" w:sz="0" w:space="0" w:color="auto"/>
        <w:bottom w:val="none" w:sz="0" w:space="0" w:color="auto"/>
        <w:right w:val="none" w:sz="0" w:space="0" w:color="auto"/>
      </w:divBdr>
    </w:div>
    <w:div w:id="379088853">
      <w:bodyDiv w:val="1"/>
      <w:marLeft w:val="0"/>
      <w:marRight w:val="0"/>
      <w:marTop w:val="0"/>
      <w:marBottom w:val="0"/>
      <w:divBdr>
        <w:top w:val="none" w:sz="0" w:space="0" w:color="auto"/>
        <w:left w:val="none" w:sz="0" w:space="0" w:color="auto"/>
        <w:bottom w:val="none" w:sz="0" w:space="0" w:color="auto"/>
        <w:right w:val="none" w:sz="0" w:space="0" w:color="auto"/>
      </w:divBdr>
    </w:div>
    <w:div w:id="426387823">
      <w:bodyDiv w:val="1"/>
      <w:marLeft w:val="0"/>
      <w:marRight w:val="0"/>
      <w:marTop w:val="0"/>
      <w:marBottom w:val="0"/>
      <w:divBdr>
        <w:top w:val="none" w:sz="0" w:space="0" w:color="auto"/>
        <w:left w:val="none" w:sz="0" w:space="0" w:color="auto"/>
        <w:bottom w:val="none" w:sz="0" w:space="0" w:color="auto"/>
        <w:right w:val="none" w:sz="0" w:space="0" w:color="auto"/>
      </w:divBdr>
    </w:div>
    <w:div w:id="469827900">
      <w:bodyDiv w:val="1"/>
      <w:marLeft w:val="0"/>
      <w:marRight w:val="0"/>
      <w:marTop w:val="0"/>
      <w:marBottom w:val="0"/>
      <w:divBdr>
        <w:top w:val="none" w:sz="0" w:space="0" w:color="auto"/>
        <w:left w:val="none" w:sz="0" w:space="0" w:color="auto"/>
        <w:bottom w:val="none" w:sz="0" w:space="0" w:color="auto"/>
        <w:right w:val="none" w:sz="0" w:space="0" w:color="auto"/>
      </w:divBdr>
    </w:div>
    <w:div w:id="685446434">
      <w:bodyDiv w:val="1"/>
      <w:marLeft w:val="0"/>
      <w:marRight w:val="0"/>
      <w:marTop w:val="0"/>
      <w:marBottom w:val="0"/>
      <w:divBdr>
        <w:top w:val="none" w:sz="0" w:space="0" w:color="auto"/>
        <w:left w:val="none" w:sz="0" w:space="0" w:color="auto"/>
        <w:bottom w:val="none" w:sz="0" w:space="0" w:color="auto"/>
        <w:right w:val="none" w:sz="0" w:space="0" w:color="auto"/>
      </w:divBdr>
    </w:div>
    <w:div w:id="821502472">
      <w:bodyDiv w:val="1"/>
      <w:marLeft w:val="0"/>
      <w:marRight w:val="0"/>
      <w:marTop w:val="0"/>
      <w:marBottom w:val="0"/>
      <w:divBdr>
        <w:top w:val="none" w:sz="0" w:space="0" w:color="auto"/>
        <w:left w:val="none" w:sz="0" w:space="0" w:color="auto"/>
        <w:bottom w:val="none" w:sz="0" w:space="0" w:color="auto"/>
        <w:right w:val="none" w:sz="0" w:space="0" w:color="auto"/>
      </w:divBdr>
    </w:div>
    <w:div w:id="1060786238">
      <w:bodyDiv w:val="1"/>
      <w:marLeft w:val="0"/>
      <w:marRight w:val="0"/>
      <w:marTop w:val="0"/>
      <w:marBottom w:val="0"/>
      <w:divBdr>
        <w:top w:val="none" w:sz="0" w:space="0" w:color="auto"/>
        <w:left w:val="none" w:sz="0" w:space="0" w:color="auto"/>
        <w:bottom w:val="none" w:sz="0" w:space="0" w:color="auto"/>
        <w:right w:val="none" w:sz="0" w:space="0" w:color="auto"/>
      </w:divBdr>
    </w:div>
    <w:div w:id="1097872612">
      <w:bodyDiv w:val="1"/>
      <w:marLeft w:val="0"/>
      <w:marRight w:val="0"/>
      <w:marTop w:val="0"/>
      <w:marBottom w:val="0"/>
      <w:divBdr>
        <w:top w:val="none" w:sz="0" w:space="0" w:color="auto"/>
        <w:left w:val="none" w:sz="0" w:space="0" w:color="auto"/>
        <w:bottom w:val="none" w:sz="0" w:space="0" w:color="auto"/>
        <w:right w:val="none" w:sz="0" w:space="0" w:color="auto"/>
      </w:divBdr>
    </w:div>
    <w:div w:id="1209605314">
      <w:bodyDiv w:val="1"/>
      <w:marLeft w:val="0"/>
      <w:marRight w:val="0"/>
      <w:marTop w:val="0"/>
      <w:marBottom w:val="0"/>
      <w:divBdr>
        <w:top w:val="none" w:sz="0" w:space="0" w:color="auto"/>
        <w:left w:val="none" w:sz="0" w:space="0" w:color="auto"/>
        <w:bottom w:val="none" w:sz="0" w:space="0" w:color="auto"/>
        <w:right w:val="none" w:sz="0" w:space="0" w:color="auto"/>
      </w:divBdr>
    </w:div>
    <w:div w:id="1315992813">
      <w:bodyDiv w:val="1"/>
      <w:marLeft w:val="0"/>
      <w:marRight w:val="0"/>
      <w:marTop w:val="0"/>
      <w:marBottom w:val="0"/>
      <w:divBdr>
        <w:top w:val="none" w:sz="0" w:space="0" w:color="auto"/>
        <w:left w:val="none" w:sz="0" w:space="0" w:color="auto"/>
        <w:bottom w:val="none" w:sz="0" w:space="0" w:color="auto"/>
        <w:right w:val="none" w:sz="0" w:space="0" w:color="auto"/>
      </w:divBdr>
      <w:divsChild>
        <w:div w:id="1175262099">
          <w:marLeft w:val="274"/>
          <w:marRight w:val="0"/>
          <w:marTop w:val="0"/>
          <w:marBottom w:val="0"/>
          <w:divBdr>
            <w:top w:val="none" w:sz="0" w:space="0" w:color="auto"/>
            <w:left w:val="none" w:sz="0" w:space="0" w:color="auto"/>
            <w:bottom w:val="none" w:sz="0" w:space="0" w:color="auto"/>
            <w:right w:val="none" w:sz="0" w:space="0" w:color="auto"/>
          </w:divBdr>
        </w:div>
        <w:div w:id="1665283294">
          <w:marLeft w:val="274"/>
          <w:marRight w:val="0"/>
          <w:marTop w:val="0"/>
          <w:marBottom w:val="0"/>
          <w:divBdr>
            <w:top w:val="none" w:sz="0" w:space="0" w:color="auto"/>
            <w:left w:val="none" w:sz="0" w:space="0" w:color="auto"/>
            <w:bottom w:val="none" w:sz="0" w:space="0" w:color="auto"/>
            <w:right w:val="none" w:sz="0" w:space="0" w:color="auto"/>
          </w:divBdr>
        </w:div>
      </w:divsChild>
    </w:div>
    <w:div w:id="1385523133">
      <w:bodyDiv w:val="1"/>
      <w:marLeft w:val="0"/>
      <w:marRight w:val="0"/>
      <w:marTop w:val="0"/>
      <w:marBottom w:val="0"/>
      <w:divBdr>
        <w:top w:val="none" w:sz="0" w:space="0" w:color="auto"/>
        <w:left w:val="none" w:sz="0" w:space="0" w:color="auto"/>
        <w:bottom w:val="none" w:sz="0" w:space="0" w:color="auto"/>
        <w:right w:val="none" w:sz="0" w:space="0" w:color="auto"/>
      </w:divBdr>
      <w:divsChild>
        <w:div w:id="133642660">
          <w:marLeft w:val="274"/>
          <w:marRight w:val="0"/>
          <w:marTop w:val="0"/>
          <w:marBottom w:val="0"/>
          <w:divBdr>
            <w:top w:val="none" w:sz="0" w:space="0" w:color="auto"/>
            <w:left w:val="none" w:sz="0" w:space="0" w:color="auto"/>
            <w:bottom w:val="none" w:sz="0" w:space="0" w:color="auto"/>
            <w:right w:val="none" w:sz="0" w:space="0" w:color="auto"/>
          </w:divBdr>
        </w:div>
        <w:div w:id="155146731">
          <w:marLeft w:val="274"/>
          <w:marRight w:val="0"/>
          <w:marTop w:val="0"/>
          <w:marBottom w:val="0"/>
          <w:divBdr>
            <w:top w:val="none" w:sz="0" w:space="0" w:color="auto"/>
            <w:left w:val="none" w:sz="0" w:space="0" w:color="auto"/>
            <w:bottom w:val="none" w:sz="0" w:space="0" w:color="auto"/>
            <w:right w:val="none" w:sz="0" w:space="0" w:color="auto"/>
          </w:divBdr>
        </w:div>
        <w:div w:id="263735785">
          <w:marLeft w:val="274"/>
          <w:marRight w:val="0"/>
          <w:marTop w:val="0"/>
          <w:marBottom w:val="0"/>
          <w:divBdr>
            <w:top w:val="none" w:sz="0" w:space="0" w:color="auto"/>
            <w:left w:val="none" w:sz="0" w:space="0" w:color="auto"/>
            <w:bottom w:val="none" w:sz="0" w:space="0" w:color="auto"/>
            <w:right w:val="none" w:sz="0" w:space="0" w:color="auto"/>
          </w:divBdr>
        </w:div>
        <w:div w:id="583687247">
          <w:marLeft w:val="274"/>
          <w:marRight w:val="0"/>
          <w:marTop w:val="0"/>
          <w:marBottom w:val="0"/>
          <w:divBdr>
            <w:top w:val="none" w:sz="0" w:space="0" w:color="auto"/>
            <w:left w:val="none" w:sz="0" w:space="0" w:color="auto"/>
            <w:bottom w:val="none" w:sz="0" w:space="0" w:color="auto"/>
            <w:right w:val="none" w:sz="0" w:space="0" w:color="auto"/>
          </w:divBdr>
        </w:div>
        <w:div w:id="1221869859">
          <w:marLeft w:val="274"/>
          <w:marRight w:val="0"/>
          <w:marTop w:val="0"/>
          <w:marBottom w:val="0"/>
          <w:divBdr>
            <w:top w:val="none" w:sz="0" w:space="0" w:color="auto"/>
            <w:left w:val="none" w:sz="0" w:space="0" w:color="auto"/>
            <w:bottom w:val="none" w:sz="0" w:space="0" w:color="auto"/>
            <w:right w:val="none" w:sz="0" w:space="0" w:color="auto"/>
          </w:divBdr>
        </w:div>
        <w:div w:id="1340500758">
          <w:marLeft w:val="274"/>
          <w:marRight w:val="0"/>
          <w:marTop w:val="0"/>
          <w:marBottom w:val="0"/>
          <w:divBdr>
            <w:top w:val="none" w:sz="0" w:space="0" w:color="auto"/>
            <w:left w:val="none" w:sz="0" w:space="0" w:color="auto"/>
            <w:bottom w:val="none" w:sz="0" w:space="0" w:color="auto"/>
            <w:right w:val="none" w:sz="0" w:space="0" w:color="auto"/>
          </w:divBdr>
        </w:div>
        <w:div w:id="1778140214">
          <w:marLeft w:val="274"/>
          <w:marRight w:val="0"/>
          <w:marTop w:val="0"/>
          <w:marBottom w:val="0"/>
          <w:divBdr>
            <w:top w:val="none" w:sz="0" w:space="0" w:color="auto"/>
            <w:left w:val="none" w:sz="0" w:space="0" w:color="auto"/>
            <w:bottom w:val="none" w:sz="0" w:space="0" w:color="auto"/>
            <w:right w:val="none" w:sz="0" w:space="0" w:color="auto"/>
          </w:divBdr>
        </w:div>
      </w:divsChild>
    </w:div>
    <w:div w:id="1397125887">
      <w:bodyDiv w:val="1"/>
      <w:marLeft w:val="0"/>
      <w:marRight w:val="0"/>
      <w:marTop w:val="0"/>
      <w:marBottom w:val="0"/>
      <w:divBdr>
        <w:top w:val="none" w:sz="0" w:space="0" w:color="auto"/>
        <w:left w:val="none" w:sz="0" w:space="0" w:color="auto"/>
        <w:bottom w:val="none" w:sz="0" w:space="0" w:color="auto"/>
        <w:right w:val="none" w:sz="0" w:space="0" w:color="auto"/>
      </w:divBdr>
    </w:div>
    <w:div w:id="1489249953">
      <w:bodyDiv w:val="1"/>
      <w:marLeft w:val="0"/>
      <w:marRight w:val="0"/>
      <w:marTop w:val="0"/>
      <w:marBottom w:val="0"/>
      <w:divBdr>
        <w:top w:val="none" w:sz="0" w:space="0" w:color="auto"/>
        <w:left w:val="none" w:sz="0" w:space="0" w:color="auto"/>
        <w:bottom w:val="none" w:sz="0" w:space="0" w:color="auto"/>
        <w:right w:val="none" w:sz="0" w:space="0" w:color="auto"/>
      </w:divBdr>
    </w:div>
    <w:div w:id="1553956082">
      <w:bodyDiv w:val="1"/>
      <w:marLeft w:val="0"/>
      <w:marRight w:val="0"/>
      <w:marTop w:val="0"/>
      <w:marBottom w:val="0"/>
      <w:divBdr>
        <w:top w:val="none" w:sz="0" w:space="0" w:color="auto"/>
        <w:left w:val="none" w:sz="0" w:space="0" w:color="auto"/>
        <w:bottom w:val="none" w:sz="0" w:space="0" w:color="auto"/>
        <w:right w:val="none" w:sz="0" w:space="0" w:color="auto"/>
      </w:divBdr>
    </w:div>
    <w:div w:id="1699429393">
      <w:bodyDiv w:val="1"/>
      <w:marLeft w:val="0"/>
      <w:marRight w:val="0"/>
      <w:marTop w:val="0"/>
      <w:marBottom w:val="0"/>
      <w:divBdr>
        <w:top w:val="none" w:sz="0" w:space="0" w:color="auto"/>
        <w:left w:val="none" w:sz="0" w:space="0" w:color="auto"/>
        <w:bottom w:val="none" w:sz="0" w:space="0" w:color="auto"/>
        <w:right w:val="none" w:sz="0" w:space="0" w:color="auto"/>
      </w:divBdr>
      <w:divsChild>
        <w:div w:id="112598040">
          <w:marLeft w:val="274"/>
          <w:marRight w:val="0"/>
          <w:marTop w:val="0"/>
          <w:marBottom w:val="0"/>
          <w:divBdr>
            <w:top w:val="none" w:sz="0" w:space="0" w:color="auto"/>
            <w:left w:val="none" w:sz="0" w:space="0" w:color="auto"/>
            <w:bottom w:val="none" w:sz="0" w:space="0" w:color="auto"/>
            <w:right w:val="none" w:sz="0" w:space="0" w:color="auto"/>
          </w:divBdr>
        </w:div>
        <w:div w:id="306010623">
          <w:marLeft w:val="274"/>
          <w:marRight w:val="0"/>
          <w:marTop w:val="0"/>
          <w:marBottom w:val="0"/>
          <w:divBdr>
            <w:top w:val="none" w:sz="0" w:space="0" w:color="auto"/>
            <w:left w:val="none" w:sz="0" w:space="0" w:color="auto"/>
            <w:bottom w:val="none" w:sz="0" w:space="0" w:color="auto"/>
            <w:right w:val="none" w:sz="0" w:space="0" w:color="auto"/>
          </w:divBdr>
        </w:div>
        <w:div w:id="310713483">
          <w:marLeft w:val="274"/>
          <w:marRight w:val="0"/>
          <w:marTop w:val="0"/>
          <w:marBottom w:val="0"/>
          <w:divBdr>
            <w:top w:val="none" w:sz="0" w:space="0" w:color="auto"/>
            <w:left w:val="none" w:sz="0" w:space="0" w:color="auto"/>
            <w:bottom w:val="none" w:sz="0" w:space="0" w:color="auto"/>
            <w:right w:val="none" w:sz="0" w:space="0" w:color="auto"/>
          </w:divBdr>
        </w:div>
        <w:div w:id="336083441">
          <w:marLeft w:val="274"/>
          <w:marRight w:val="0"/>
          <w:marTop w:val="0"/>
          <w:marBottom w:val="0"/>
          <w:divBdr>
            <w:top w:val="none" w:sz="0" w:space="0" w:color="auto"/>
            <w:left w:val="none" w:sz="0" w:space="0" w:color="auto"/>
            <w:bottom w:val="none" w:sz="0" w:space="0" w:color="auto"/>
            <w:right w:val="none" w:sz="0" w:space="0" w:color="auto"/>
          </w:divBdr>
        </w:div>
        <w:div w:id="688221343">
          <w:marLeft w:val="274"/>
          <w:marRight w:val="0"/>
          <w:marTop w:val="0"/>
          <w:marBottom w:val="0"/>
          <w:divBdr>
            <w:top w:val="none" w:sz="0" w:space="0" w:color="auto"/>
            <w:left w:val="none" w:sz="0" w:space="0" w:color="auto"/>
            <w:bottom w:val="none" w:sz="0" w:space="0" w:color="auto"/>
            <w:right w:val="none" w:sz="0" w:space="0" w:color="auto"/>
          </w:divBdr>
        </w:div>
        <w:div w:id="704327836">
          <w:marLeft w:val="274"/>
          <w:marRight w:val="0"/>
          <w:marTop w:val="0"/>
          <w:marBottom w:val="0"/>
          <w:divBdr>
            <w:top w:val="none" w:sz="0" w:space="0" w:color="auto"/>
            <w:left w:val="none" w:sz="0" w:space="0" w:color="auto"/>
            <w:bottom w:val="none" w:sz="0" w:space="0" w:color="auto"/>
            <w:right w:val="none" w:sz="0" w:space="0" w:color="auto"/>
          </w:divBdr>
        </w:div>
        <w:div w:id="1144077794">
          <w:marLeft w:val="274"/>
          <w:marRight w:val="0"/>
          <w:marTop w:val="0"/>
          <w:marBottom w:val="0"/>
          <w:divBdr>
            <w:top w:val="none" w:sz="0" w:space="0" w:color="auto"/>
            <w:left w:val="none" w:sz="0" w:space="0" w:color="auto"/>
            <w:bottom w:val="none" w:sz="0" w:space="0" w:color="auto"/>
            <w:right w:val="none" w:sz="0" w:space="0" w:color="auto"/>
          </w:divBdr>
        </w:div>
        <w:div w:id="1189761458">
          <w:marLeft w:val="274"/>
          <w:marRight w:val="0"/>
          <w:marTop w:val="0"/>
          <w:marBottom w:val="0"/>
          <w:divBdr>
            <w:top w:val="none" w:sz="0" w:space="0" w:color="auto"/>
            <w:left w:val="none" w:sz="0" w:space="0" w:color="auto"/>
            <w:bottom w:val="none" w:sz="0" w:space="0" w:color="auto"/>
            <w:right w:val="none" w:sz="0" w:space="0" w:color="auto"/>
          </w:divBdr>
        </w:div>
        <w:div w:id="1418285967">
          <w:marLeft w:val="274"/>
          <w:marRight w:val="0"/>
          <w:marTop w:val="0"/>
          <w:marBottom w:val="0"/>
          <w:divBdr>
            <w:top w:val="none" w:sz="0" w:space="0" w:color="auto"/>
            <w:left w:val="none" w:sz="0" w:space="0" w:color="auto"/>
            <w:bottom w:val="none" w:sz="0" w:space="0" w:color="auto"/>
            <w:right w:val="none" w:sz="0" w:space="0" w:color="auto"/>
          </w:divBdr>
        </w:div>
        <w:div w:id="1530414218">
          <w:marLeft w:val="274"/>
          <w:marRight w:val="0"/>
          <w:marTop w:val="0"/>
          <w:marBottom w:val="0"/>
          <w:divBdr>
            <w:top w:val="none" w:sz="0" w:space="0" w:color="auto"/>
            <w:left w:val="none" w:sz="0" w:space="0" w:color="auto"/>
            <w:bottom w:val="none" w:sz="0" w:space="0" w:color="auto"/>
            <w:right w:val="none" w:sz="0" w:space="0" w:color="auto"/>
          </w:divBdr>
        </w:div>
        <w:div w:id="1689328454">
          <w:marLeft w:val="274"/>
          <w:marRight w:val="0"/>
          <w:marTop w:val="0"/>
          <w:marBottom w:val="0"/>
          <w:divBdr>
            <w:top w:val="none" w:sz="0" w:space="0" w:color="auto"/>
            <w:left w:val="none" w:sz="0" w:space="0" w:color="auto"/>
            <w:bottom w:val="none" w:sz="0" w:space="0" w:color="auto"/>
            <w:right w:val="none" w:sz="0" w:space="0" w:color="auto"/>
          </w:divBdr>
        </w:div>
        <w:div w:id="1801533813">
          <w:marLeft w:val="274"/>
          <w:marRight w:val="0"/>
          <w:marTop w:val="0"/>
          <w:marBottom w:val="0"/>
          <w:divBdr>
            <w:top w:val="none" w:sz="0" w:space="0" w:color="auto"/>
            <w:left w:val="none" w:sz="0" w:space="0" w:color="auto"/>
            <w:bottom w:val="none" w:sz="0" w:space="0" w:color="auto"/>
            <w:right w:val="none" w:sz="0" w:space="0" w:color="auto"/>
          </w:divBdr>
        </w:div>
        <w:div w:id="1817260540">
          <w:marLeft w:val="274"/>
          <w:marRight w:val="0"/>
          <w:marTop w:val="0"/>
          <w:marBottom w:val="0"/>
          <w:divBdr>
            <w:top w:val="none" w:sz="0" w:space="0" w:color="auto"/>
            <w:left w:val="none" w:sz="0" w:space="0" w:color="auto"/>
            <w:bottom w:val="none" w:sz="0" w:space="0" w:color="auto"/>
            <w:right w:val="none" w:sz="0" w:space="0" w:color="auto"/>
          </w:divBdr>
        </w:div>
        <w:div w:id="1976716188">
          <w:marLeft w:val="274"/>
          <w:marRight w:val="0"/>
          <w:marTop w:val="0"/>
          <w:marBottom w:val="0"/>
          <w:divBdr>
            <w:top w:val="none" w:sz="0" w:space="0" w:color="auto"/>
            <w:left w:val="none" w:sz="0" w:space="0" w:color="auto"/>
            <w:bottom w:val="none" w:sz="0" w:space="0" w:color="auto"/>
            <w:right w:val="none" w:sz="0" w:space="0" w:color="auto"/>
          </w:divBdr>
        </w:div>
      </w:divsChild>
    </w:div>
    <w:div w:id="1744141226">
      <w:bodyDiv w:val="1"/>
      <w:marLeft w:val="0"/>
      <w:marRight w:val="0"/>
      <w:marTop w:val="0"/>
      <w:marBottom w:val="0"/>
      <w:divBdr>
        <w:top w:val="none" w:sz="0" w:space="0" w:color="auto"/>
        <w:left w:val="none" w:sz="0" w:space="0" w:color="auto"/>
        <w:bottom w:val="none" w:sz="0" w:space="0" w:color="auto"/>
        <w:right w:val="none" w:sz="0" w:space="0" w:color="auto"/>
      </w:divBdr>
    </w:div>
    <w:div w:id="1781140813">
      <w:bodyDiv w:val="1"/>
      <w:marLeft w:val="0"/>
      <w:marRight w:val="0"/>
      <w:marTop w:val="0"/>
      <w:marBottom w:val="0"/>
      <w:divBdr>
        <w:top w:val="none" w:sz="0" w:space="0" w:color="auto"/>
        <w:left w:val="none" w:sz="0" w:space="0" w:color="auto"/>
        <w:bottom w:val="none" w:sz="0" w:space="0" w:color="auto"/>
        <w:right w:val="none" w:sz="0" w:space="0" w:color="auto"/>
      </w:divBdr>
    </w:div>
    <w:div w:id="1797525265">
      <w:bodyDiv w:val="1"/>
      <w:marLeft w:val="0"/>
      <w:marRight w:val="0"/>
      <w:marTop w:val="0"/>
      <w:marBottom w:val="0"/>
      <w:divBdr>
        <w:top w:val="none" w:sz="0" w:space="0" w:color="auto"/>
        <w:left w:val="none" w:sz="0" w:space="0" w:color="auto"/>
        <w:bottom w:val="none" w:sz="0" w:space="0" w:color="auto"/>
        <w:right w:val="none" w:sz="0" w:space="0" w:color="auto"/>
      </w:divBdr>
    </w:div>
    <w:div w:id="1871992921">
      <w:bodyDiv w:val="1"/>
      <w:marLeft w:val="0"/>
      <w:marRight w:val="0"/>
      <w:marTop w:val="0"/>
      <w:marBottom w:val="0"/>
      <w:divBdr>
        <w:top w:val="none" w:sz="0" w:space="0" w:color="auto"/>
        <w:left w:val="none" w:sz="0" w:space="0" w:color="auto"/>
        <w:bottom w:val="none" w:sz="0" w:space="0" w:color="auto"/>
        <w:right w:val="none" w:sz="0" w:space="0" w:color="auto"/>
      </w:divBdr>
    </w:div>
    <w:div w:id="1880046888">
      <w:bodyDiv w:val="1"/>
      <w:marLeft w:val="0"/>
      <w:marRight w:val="0"/>
      <w:marTop w:val="0"/>
      <w:marBottom w:val="0"/>
      <w:divBdr>
        <w:top w:val="none" w:sz="0" w:space="0" w:color="auto"/>
        <w:left w:val="none" w:sz="0" w:space="0" w:color="auto"/>
        <w:bottom w:val="none" w:sz="0" w:space="0" w:color="auto"/>
        <w:right w:val="none" w:sz="0" w:space="0" w:color="auto"/>
      </w:divBdr>
    </w:div>
    <w:div w:id="1892882702">
      <w:bodyDiv w:val="1"/>
      <w:marLeft w:val="0"/>
      <w:marRight w:val="0"/>
      <w:marTop w:val="0"/>
      <w:marBottom w:val="0"/>
      <w:divBdr>
        <w:top w:val="none" w:sz="0" w:space="0" w:color="auto"/>
        <w:left w:val="none" w:sz="0" w:space="0" w:color="auto"/>
        <w:bottom w:val="none" w:sz="0" w:space="0" w:color="auto"/>
        <w:right w:val="none" w:sz="0" w:space="0" w:color="auto"/>
      </w:divBdr>
    </w:div>
    <w:div w:id="1953900731">
      <w:bodyDiv w:val="1"/>
      <w:marLeft w:val="0"/>
      <w:marRight w:val="0"/>
      <w:marTop w:val="0"/>
      <w:marBottom w:val="0"/>
      <w:divBdr>
        <w:top w:val="none" w:sz="0" w:space="0" w:color="auto"/>
        <w:left w:val="none" w:sz="0" w:space="0" w:color="auto"/>
        <w:bottom w:val="none" w:sz="0" w:space="0" w:color="auto"/>
        <w:right w:val="none" w:sz="0" w:space="0" w:color="auto"/>
      </w:divBdr>
    </w:div>
    <w:div w:id="1961569385">
      <w:bodyDiv w:val="1"/>
      <w:marLeft w:val="0"/>
      <w:marRight w:val="0"/>
      <w:marTop w:val="0"/>
      <w:marBottom w:val="0"/>
      <w:divBdr>
        <w:top w:val="none" w:sz="0" w:space="0" w:color="auto"/>
        <w:left w:val="none" w:sz="0" w:space="0" w:color="auto"/>
        <w:bottom w:val="none" w:sz="0" w:space="0" w:color="auto"/>
        <w:right w:val="none" w:sz="0" w:space="0" w:color="auto"/>
      </w:divBdr>
      <w:divsChild>
        <w:div w:id="7490658">
          <w:marLeft w:val="274"/>
          <w:marRight w:val="0"/>
          <w:marTop w:val="0"/>
          <w:marBottom w:val="0"/>
          <w:divBdr>
            <w:top w:val="none" w:sz="0" w:space="0" w:color="auto"/>
            <w:left w:val="none" w:sz="0" w:space="0" w:color="auto"/>
            <w:bottom w:val="none" w:sz="0" w:space="0" w:color="auto"/>
            <w:right w:val="none" w:sz="0" w:space="0" w:color="auto"/>
          </w:divBdr>
        </w:div>
        <w:div w:id="49888091">
          <w:marLeft w:val="274"/>
          <w:marRight w:val="0"/>
          <w:marTop w:val="0"/>
          <w:marBottom w:val="0"/>
          <w:divBdr>
            <w:top w:val="none" w:sz="0" w:space="0" w:color="auto"/>
            <w:left w:val="none" w:sz="0" w:space="0" w:color="auto"/>
            <w:bottom w:val="none" w:sz="0" w:space="0" w:color="auto"/>
            <w:right w:val="none" w:sz="0" w:space="0" w:color="auto"/>
          </w:divBdr>
        </w:div>
        <w:div w:id="684138634">
          <w:marLeft w:val="274"/>
          <w:marRight w:val="0"/>
          <w:marTop w:val="0"/>
          <w:marBottom w:val="0"/>
          <w:divBdr>
            <w:top w:val="none" w:sz="0" w:space="0" w:color="auto"/>
            <w:left w:val="none" w:sz="0" w:space="0" w:color="auto"/>
            <w:bottom w:val="none" w:sz="0" w:space="0" w:color="auto"/>
            <w:right w:val="none" w:sz="0" w:space="0" w:color="auto"/>
          </w:divBdr>
        </w:div>
        <w:div w:id="932474577">
          <w:marLeft w:val="274"/>
          <w:marRight w:val="0"/>
          <w:marTop w:val="0"/>
          <w:marBottom w:val="0"/>
          <w:divBdr>
            <w:top w:val="none" w:sz="0" w:space="0" w:color="auto"/>
            <w:left w:val="none" w:sz="0" w:space="0" w:color="auto"/>
            <w:bottom w:val="none" w:sz="0" w:space="0" w:color="auto"/>
            <w:right w:val="none" w:sz="0" w:space="0" w:color="auto"/>
          </w:divBdr>
        </w:div>
        <w:div w:id="1038045249">
          <w:marLeft w:val="274"/>
          <w:marRight w:val="0"/>
          <w:marTop w:val="0"/>
          <w:marBottom w:val="0"/>
          <w:divBdr>
            <w:top w:val="none" w:sz="0" w:space="0" w:color="auto"/>
            <w:left w:val="none" w:sz="0" w:space="0" w:color="auto"/>
            <w:bottom w:val="none" w:sz="0" w:space="0" w:color="auto"/>
            <w:right w:val="none" w:sz="0" w:space="0" w:color="auto"/>
          </w:divBdr>
        </w:div>
        <w:div w:id="1159344085">
          <w:marLeft w:val="274"/>
          <w:marRight w:val="0"/>
          <w:marTop w:val="0"/>
          <w:marBottom w:val="0"/>
          <w:divBdr>
            <w:top w:val="none" w:sz="0" w:space="0" w:color="auto"/>
            <w:left w:val="none" w:sz="0" w:space="0" w:color="auto"/>
            <w:bottom w:val="none" w:sz="0" w:space="0" w:color="auto"/>
            <w:right w:val="none" w:sz="0" w:space="0" w:color="auto"/>
          </w:divBdr>
        </w:div>
        <w:div w:id="1991278248">
          <w:marLeft w:val="274"/>
          <w:marRight w:val="0"/>
          <w:marTop w:val="0"/>
          <w:marBottom w:val="0"/>
          <w:divBdr>
            <w:top w:val="none" w:sz="0" w:space="0" w:color="auto"/>
            <w:left w:val="none" w:sz="0" w:space="0" w:color="auto"/>
            <w:bottom w:val="none" w:sz="0" w:space="0" w:color="auto"/>
            <w:right w:val="none" w:sz="0" w:space="0" w:color="auto"/>
          </w:divBdr>
        </w:div>
      </w:divsChild>
    </w:div>
    <w:div w:id="203410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yperlink" Target="mailto:gemeente@landsmeer.nl"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image" Target="media/image21.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topotijdreis.nl/" TargetMode="External"/><Relationship Id="rId22" Type="http://schemas.openxmlformats.org/officeDocument/2006/relationships/image" Target="media/image12.emf"/><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6D8B7-B651-4C14-B1ED-BCBBB93E4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34527B72</Template>
  <TotalTime>1</TotalTime>
  <Pages>24</Pages>
  <Words>7383</Words>
  <Characters>40612</Characters>
  <Application>Microsoft Office Word</Application>
  <DocSecurity>4</DocSecurity>
  <Lines>338</Lines>
  <Paragraphs>95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47900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 Wever</dc:creator>
  <cp:lastModifiedBy>Wietse Bulk</cp:lastModifiedBy>
  <cp:revision>2</cp:revision>
  <cp:lastPrinted>2016-02-16T12:25:00Z</cp:lastPrinted>
  <dcterms:created xsi:type="dcterms:W3CDTF">2016-02-16T14:47:00Z</dcterms:created>
  <dcterms:modified xsi:type="dcterms:W3CDTF">2016-02-16T14:47:00Z</dcterms:modified>
</cp:coreProperties>
</file>